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35" w:rsidRDefault="00171335" w:rsidP="001713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Preparing for the Inevitable:</w:t>
      </w:r>
    </w:p>
    <w:p w:rsidR="00171335" w:rsidRDefault="00171335" w:rsidP="001713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A Succession Readiness Checklist</w:t>
      </w:r>
    </w:p>
    <w:p w:rsidR="00171335" w:rsidRDefault="00171335" w:rsidP="0017133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171335" w:rsidRPr="002B704E" w:rsidRDefault="00171335" w:rsidP="0017133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 w:rsidRPr="002B704E">
        <w:rPr>
          <w:rFonts w:ascii="Helvetica-Oblique" w:hAnsi="Helvetica-Oblique" w:cs="Helvetica-Oblique"/>
          <w:i/>
          <w:iCs/>
        </w:rPr>
        <w:t>When the following conditions are in place, an agency can expect a relatively smooth</w:t>
      </w:r>
      <w:r w:rsidR="00B40DF0" w:rsidRPr="002B704E">
        <w:rPr>
          <w:rFonts w:ascii="Helvetica-Oblique" w:hAnsi="Helvetica-Oblique" w:cs="Helvetica-Oblique"/>
          <w:i/>
          <w:iCs/>
        </w:rPr>
        <w:t xml:space="preserve"> </w:t>
      </w:r>
      <w:r w:rsidRPr="002B704E">
        <w:rPr>
          <w:rFonts w:ascii="Helvetica-Oblique" w:hAnsi="Helvetica-Oblique" w:cs="Helvetica-Oblique"/>
          <w:i/>
          <w:iCs/>
        </w:rPr>
        <w:t>transition to new leadership whenever it might occur. An agency might determine which</w:t>
      </w:r>
      <w:r w:rsidR="00B40DF0" w:rsidRPr="002B704E">
        <w:rPr>
          <w:rFonts w:ascii="Helvetica-Oblique" w:hAnsi="Helvetica-Oblique" w:cs="Helvetica-Oblique"/>
          <w:i/>
          <w:iCs/>
        </w:rPr>
        <w:t xml:space="preserve"> </w:t>
      </w:r>
      <w:r w:rsidRPr="002B704E">
        <w:rPr>
          <w:rFonts w:ascii="Helvetica-Oblique" w:hAnsi="Helvetica-Oblique" w:cs="Helvetica-Oblique"/>
          <w:i/>
          <w:iCs/>
        </w:rPr>
        <w:t>elements below are lacking in its current operations and then create a “succession plan”</w:t>
      </w:r>
      <w:r w:rsidR="00B40DF0" w:rsidRPr="002B704E">
        <w:rPr>
          <w:rFonts w:ascii="Helvetica-Oblique" w:hAnsi="Helvetica-Oblique" w:cs="Helvetica-Oblique"/>
          <w:i/>
          <w:iCs/>
        </w:rPr>
        <w:t xml:space="preserve"> </w:t>
      </w:r>
      <w:r w:rsidRPr="002B704E">
        <w:rPr>
          <w:rFonts w:ascii="Helvetica-Oblique" w:hAnsi="Helvetica-Oblique" w:cs="Helvetica-Oblique"/>
          <w:i/>
          <w:iCs/>
        </w:rPr>
        <w:t>or “</w:t>
      </w:r>
      <w:r w:rsidR="007F6EE2">
        <w:rPr>
          <w:rFonts w:ascii="Helvetica-Oblique" w:hAnsi="Helvetica-Oblique" w:cs="Helvetica-Oblique"/>
          <w:i/>
          <w:iCs/>
        </w:rPr>
        <w:t>sustainability plan</w:t>
      </w:r>
      <w:r w:rsidRPr="002B704E">
        <w:rPr>
          <w:rFonts w:ascii="Helvetica-Oblique" w:hAnsi="Helvetica-Oblique" w:cs="Helvetica-Oblique"/>
          <w:i/>
          <w:iCs/>
        </w:rPr>
        <w:t>” that prescribes activities and timelines for filling the gaps. The</w:t>
      </w:r>
      <w:r w:rsidR="00B40DF0" w:rsidRPr="002B704E">
        <w:rPr>
          <w:rFonts w:ascii="Helvetica-Oblique" w:hAnsi="Helvetica-Oblique" w:cs="Helvetica-Oblique"/>
          <w:i/>
          <w:iCs/>
        </w:rPr>
        <w:t xml:space="preserve"> </w:t>
      </w:r>
      <w:r w:rsidRPr="002B704E">
        <w:rPr>
          <w:rFonts w:ascii="Helvetica-Oblique" w:hAnsi="Helvetica-Oblique" w:cs="Helvetica-Oblique"/>
          <w:i/>
          <w:iCs/>
        </w:rPr>
        <w:t>agency is then ready for leadership transitions, foreseen or unforeseen.</w:t>
      </w:r>
    </w:p>
    <w:p w:rsidR="00C927DC" w:rsidRPr="002B704E" w:rsidRDefault="00C927DC" w:rsidP="0017133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Cs/>
        </w:rPr>
      </w:pPr>
    </w:p>
    <w:p w:rsidR="00171335" w:rsidRDefault="00171335" w:rsidP="0017133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171335" w:rsidRPr="00171335" w:rsidRDefault="00171335" w:rsidP="00C927DC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71335">
        <w:rPr>
          <w:rFonts w:ascii="Helvetica" w:hAnsi="Helvetica" w:cs="Helvetica"/>
        </w:rPr>
        <w:t>A strategic plan is in place with goals and objectives for the near term (up to</w:t>
      </w:r>
      <w:r>
        <w:rPr>
          <w:rFonts w:ascii="Helvetica" w:hAnsi="Helvetica" w:cs="Helvetica"/>
        </w:rPr>
        <w:t xml:space="preserve"> </w:t>
      </w:r>
      <w:r w:rsidRPr="00171335">
        <w:rPr>
          <w:rFonts w:ascii="Helvetica" w:hAnsi="Helvetica" w:cs="Helvetica"/>
        </w:rPr>
        <w:t>three years), including objectives for leadership talent development.</w:t>
      </w:r>
    </w:p>
    <w:p w:rsidR="00171335" w:rsidRDefault="00171335" w:rsidP="001713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71335" w:rsidRPr="00171335" w:rsidRDefault="00C927DC" w:rsidP="00C927DC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executive director has a current job description and is evaluated annually by the </w:t>
      </w:r>
      <w:r w:rsidR="00171335" w:rsidRPr="00171335">
        <w:rPr>
          <w:rFonts w:ascii="Helvetica" w:hAnsi="Helvetica" w:cs="Helvetica"/>
        </w:rPr>
        <w:t>board on general performance and</w:t>
      </w:r>
      <w:r w:rsidR="00171335">
        <w:rPr>
          <w:rFonts w:ascii="Helvetica" w:hAnsi="Helvetica" w:cs="Helvetica"/>
        </w:rPr>
        <w:t xml:space="preserve"> </w:t>
      </w:r>
      <w:r w:rsidR="00171335" w:rsidRPr="00171335">
        <w:rPr>
          <w:rFonts w:ascii="Helvetica" w:hAnsi="Helvetica" w:cs="Helvetica"/>
        </w:rPr>
        <w:t>achievement of strategic goals.</w:t>
      </w:r>
    </w:p>
    <w:p w:rsidR="00171335" w:rsidRDefault="00171335" w:rsidP="001713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71335" w:rsidRDefault="00171335" w:rsidP="00C927DC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71335">
        <w:rPr>
          <w:rFonts w:ascii="Helvetica" w:hAnsi="Helvetica" w:cs="Helvetica"/>
        </w:rPr>
        <w:t>The board, based on its annual self-evaluation, is satisfactorily performing its major governance jobs—financial oversight, executive support and oversight,</w:t>
      </w:r>
      <w:r>
        <w:rPr>
          <w:rFonts w:ascii="Helvetica" w:hAnsi="Helvetica" w:cs="Helvetica"/>
        </w:rPr>
        <w:t xml:space="preserve"> </w:t>
      </w:r>
      <w:r w:rsidRPr="00171335">
        <w:rPr>
          <w:rFonts w:ascii="Helvetica" w:hAnsi="Helvetica" w:cs="Helvetica"/>
        </w:rPr>
        <w:t>policy development and strategic planning.</w:t>
      </w:r>
    </w:p>
    <w:p w:rsidR="00C927DC" w:rsidRPr="00C927DC" w:rsidRDefault="00C927DC" w:rsidP="00C927DC">
      <w:pPr>
        <w:pStyle w:val="ListParagraph"/>
        <w:rPr>
          <w:rFonts w:ascii="Helvetica" w:hAnsi="Helvetica" w:cs="Helvetica"/>
        </w:rPr>
      </w:pPr>
    </w:p>
    <w:p w:rsidR="00C927DC" w:rsidRDefault="00C927DC" w:rsidP="00C927DC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The board has adopted a “succession policy” that mandates attention to staff leadership development and outlines the pro</w:t>
      </w:r>
      <w:r w:rsidR="002B704E">
        <w:rPr>
          <w:rFonts w:ascii="Helvetica" w:hAnsi="Helvetica" w:cs="Helvetica"/>
        </w:rPr>
        <w:t>cess the board will follow in</w:t>
      </w:r>
      <w:r>
        <w:rPr>
          <w:rFonts w:ascii="Helvetica" w:hAnsi="Helvetica" w:cs="Helvetica"/>
        </w:rPr>
        <w:t xml:space="preserve"> an executive transition.</w:t>
      </w:r>
    </w:p>
    <w:p w:rsidR="002B704E" w:rsidRPr="002B704E" w:rsidRDefault="002B704E" w:rsidP="002B704E">
      <w:pPr>
        <w:pStyle w:val="ListParagraph"/>
        <w:rPr>
          <w:rFonts w:ascii="Helvetica" w:hAnsi="Helvetica" w:cs="Helvetica"/>
        </w:rPr>
      </w:pPr>
    </w:p>
    <w:p w:rsidR="00171335" w:rsidRPr="002B704E" w:rsidRDefault="002B704E" w:rsidP="00171335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2B704E">
        <w:rPr>
          <w:rFonts w:ascii="Helvetica" w:hAnsi="Helvetica" w:cs="Helvetica"/>
        </w:rPr>
        <w:t xml:space="preserve">A viable business </w:t>
      </w:r>
      <w:r w:rsidR="00382064">
        <w:rPr>
          <w:rFonts w:ascii="Helvetica" w:hAnsi="Helvetica" w:cs="Helvetica"/>
        </w:rPr>
        <w:t>plan</w:t>
      </w:r>
      <w:bookmarkStart w:id="0" w:name="_GoBack"/>
      <w:bookmarkEnd w:id="0"/>
      <w:r w:rsidRPr="002B704E">
        <w:rPr>
          <w:rFonts w:ascii="Helvetica" w:hAnsi="Helvetica" w:cs="Helvetica"/>
        </w:rPr>
        <w:t xml:space="preserve"> is in place that includes maintaining a financial reserve with a minimum of three months’ operating capital.</w:t>
      </w:r>
    </w:p>
    <w:p w:rsidR="00171335" w:rsidRDefault="00171335" w:rsidP="0017133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71335" w:rsidRPr="00171335" w:rsidRDefault="00171335" w:rsidP="00171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71335">
        <w:rPr>
          <w:rFonts w:ascii="Helvetica" w:hAnsi="Helvetica" w:cs="Helvetica"/>
        </w:rPr>
        <w:t>The top management cohort, as a high performing team:</w:t>
      </w:r>
    </w:p>
    <w:p w:rsidR="00171335" w:rsidRPr="00C927DC" w:rsidRDefault="00171335" w:rsidP="00C927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927DC">
        <w:rPr>
          <w:rFonts w:ascii="Helvetica" w:hAnsi="Helvetica" w:cs="Helvetica"/>
        </w:rPr>
        <w:t>Has a solid team culture in place in which members support one another and</w:t>
      </w:r>
      <w:r w:rsidR="00C927DC">
        <w:rPr>
          <w:rFonts w:ascii="Helvetica" w:hAnsi="Helvetica" w:cs="Helvetica"/>
        </w:rPr>
        <w:t xml:space="preserve"> </w:t>
      </w:r>
      <w:r w:rsidRPr="00C927DC">
        <w:rPr>
          <w:rFonts w:ascii="Helvetica" w:hAnsi="Helvetica" w:cs="Helvetica"/>
        </w:rPr>
        <w:t>can reach decisions as a group efficiently and harmoniously;</w:t>
      </w:r>
    </w:p>
    <w:p w:rsidR="00171335" w:rsidRPr="00C927DC" w:rsidRDefault="00171335" w:rsidP="00C927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927DC">
        <w:rPr>
          <w:rFonts w:ascii="Helvetica" w:hAnsi="Helvetica" w:cs="Helvetica"/>
        </w:rPr>
        <w:t>Shares leadership of the organization with the executive in having significant</w:t>
      </w:r>
      <w:r w:rsidR="00C927DC">
        <w:rPr>
          <w:rFonts w:ascii="Helvetica" w:hAnsi="Helvetica" w:cs="Helvetica"/>
        </w:rPr>
        <w:t xml:space="preserve"> </w:t>
      </w:r>
      <w:r w:rsidRPr="00C927DC">
        <w:rPr>
          <w:rFonts w:ascii="Helvetica" w:hAnsi="Helvetica" w:cs="Helvetica"/>
        </w:rPr>
        <w:t>input to all major agency decisions;</w:t>
      </w:r>
    </w:p>
    <w:p w:rsidR="00171335" w:rsidRPr="00171335" w:rsidRDefault="00171335" w:rsidP="001713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71335">
        <w:rPr>
          <w:rFonts w:ascii="Helvetica" w:hAnsi="Helvetica" w:cs="Helvetica"/>
        </w:rPr>
        <w:t>Can lead the organization in the absence of the executive; and</w:t>
      </w:r>
    </w:p>
    <w:p w:rsidR="00171335" w:rsidRDefault="00171335" w:rsidP="00C927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927DC">
        <w:rPr>
          <w:rFonts w:ascii="Helvetica" w:hAnsi="Helvetica" w:cs="Helvetica"/>
        </w:rPr>
        <w:t>Has authority to make and carry out decisions within their respective areas of</w:t>
      </w:r>
      <w:r w:rsidR="00C927DC">
        <w:rPr>
          <w:rFonts w:ascii="Helvetica" w:hAnsi="Helvetica" w:cs="Helvetica"/>
        </w:rPr>
        <w:t xml:space="preserve"> </w:t>
      </w:r>
      <w:r w:rsidRPr="00C927DC">
        <w:rPr>
          <w:rFonts w:ascii="Helvetica" w:hAnsi="Helvetica" w:cs="Helvetica"/>
        </w:rPr>
        <w:t>responsibility.</w:t>
      </w:r>
    </w:p>
    <w:p w:rsidR="002B704E" w:rsidRDefault="002B704E" w:rsidP="002B704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</w:rPr>
      </w:pPr>
    </w:p>
    <w:p w:rsidR="002B704E" w:rsidRPr="002B704E" w:rsidRDefault="002B704E" w:rsidP="002B704E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2B704E">
        <w:rPr>
          <w:rFonts w:ascii="Helvetica" w:hAnsi="Helvetica" w:cs="Helvetica"/>
        </w:rPr>
        <w:t>The executive’s direct reports, based on annual evaluations, are judged as solidly skilled for their positions.</w:t>
      </w:r>
    </w:p>
    <w:p w:rsidR="00171335" w:rsidRDefault="00171335" w:rsidP="0017133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etica" w:hAnsi="Helvetica" w:cs="Helvetica"/>
        </w:rPr>
      </w:pPr>
    </w:p>
    <w:p w:rsidR="00171335" w:rsidRPr="00171335" w:rsidRDefault="00171335" w:rsidP="00C927DC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71335">
        <w:rPr>
          <w:rFonts w:ascii="Helvetica" w:hAnsi="Helvetica" w:cs="Helvetica"/>
        </w:rPr>
        <w:t>Another staff person or board member shares important external relationships (major</w:t>
      </w:r>
      <w:r>
        <w:rPr>
          <w:rFonts w:ascii="Helvetica" w:hAnsi="Helvetica" w:cs="Helvetica"/>
        </w:rPr>
        <w:t xml:space="preserve"> </w:t>
      </w:r>
      <w:r w:rsidRPr="00171335">
        <w:rPr>
          <w:rFonts w:ascii="Helvetica" w:hAnsi="Helvetica" w:cs="Helvetica"/>
        </w:rPr>
        <w:t>donors, funders, community leaders) maintained by the executive.</w:t>
      </w:r>
    </w:p>
    <w:p w:rsidR="00171335" w:rsidRDefault="00171335" w:rsidP="001713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71335" w:rsidRPr="00E317AB" w:rsidRDefault="00171335" w:rsidP="00C927DC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E317AB">
        <w:rPr>
          <w:rFonts w:ascii="Helvetica" w:hAnsi="Helvetica" w:cs="Helvetica"/>
        </w:rPr>
        <w:t>Financial systems meet industry standards. Financial reports are up to date and provide the data needed by the board and senior managers responsible for the agency’s</w:t>
      </w:r>
      <w:r w:rsidR="00E317AB">
        <w:rPr>
          <w:rFonts w:ascii="Helvetica" w:hAnsi="Helvetica" w:cs="Helvetica"/>
        </w:rPr>
        <w:t xml:space="preserve"> </w:t>
      </w:r>
      <w:r w:rsidRPr="00E317AB">
        <w:rPr>
          <w:rFonts w:ascii="Helvetica" w:hAnsi="Helvetica" w:cs="Helvetica"/>
        </w:rPr>
        <w:t>financial strength and viability.</w:t>
      </w:r>
    </w:p>
    <w:p w:rsidR="00171335" w:rsidRDefault="00171335" w:rsidP="001713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B704E" w:rsidRPr="002B704E" w:rsidRDefault="00171335" w:rsidP="002B70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71335">
        <w:rPr>
          <w:rFonts w:ascii="Helvetica" w:hAnsi="Helvetica" w:cs="Helvetica"/>
        </w:rPr>
        <w:t>Operational manuals exist</w:t>
      </w:r>
      <w:r w:rsidR="002B704E">
        <w:rPr>
          <w:rFonts w:ascii="Helvetica" w:hAnsi="Helvetica" w:cs="Helvetica"/>
        </w:rPr>
        <w:t xml:space="preserve"> for key administrative systems, </w:t>
      </w:r>
      <w:r w:rsidRPr="00171335">
        <w:rPr>
          <w:rFonts w:ascii="Helvetica" w:hAnsi="Helvetica" w:cs="Helvetica"/>
        </w:rPr>
        <w:t xml:space="preserve">are </w:t>
      </w:r>
      <w:r w:rsidR="002B704E" w:rsidRPr="00171335">
        <w:rPr>
          <w:rFonts w:ascii="Helvetica" w:hAnsi="Helvetica" w:cs="Helvetica"/>
        </w:rPr>
        <w:t>up</w:t>
      </w:r>
      <w:r w:rsidR="002B704E">
        <w:rPr>
          <w:rFonts w:ascii="Helvetica" w:hAnsi="Helvetica" w:cs="Helvetica"/>
        </w:rPr>
        <w:t xml:space="preserve"> to date, and easily accessible.</w:t>
      </w:r>
    </w:p>
    <w:sectPr w:rsidR="002B704E" w:rsidRPr="002B704E" w:rsidSect="007D3822">
      <w:headerReference w:type="default" r:id="rId8"/>
      <w:footerReference w:type="default" r:id="rId9"/>
      <w:pgSz w:w="12240" w:h="15840"/>
      <w:pgMar w:top="16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BA" w:rsidRDefault="008605BA" w:rsidP="007D3822">
      <w:pPr>
        <w:spacing w:after="0" w:line="240" w:lineRule="auto"/>
      </w:pPr>
      <w:r>
        <w:separator/>
      </w:r>
    </w:p>
  </w:endnote>
  <w:endnote w:type="continuationSeparator" w:id="0">
    <w:p w:rsidR="008605BA" w:rsidRDefault="008605BA" w:rsidP="007D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22" w:rsidRDefault="007D3822">
    <w:pPr>
      <w:pStyle w:val="Footer"/>
    </w:pPr>
    <w:r>
      <w:t>Succession Planning for Nonprofits</w:t>
    </w:r>
  </w:p>
  <w:p w:rsidR="007D3822" w:rsidRDefault="007D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BA" w:rsidRDefault="008605BA" w:rsidP="007D3822">
      <w:pPr>
        <w:spacing w:after="0" w:line="240" w:lineRule="auto"/>
      </w:pPr>
      <w:r>
        <w:separator/>
      </w:r>
    </w:p>
  </w:footnote>
  <w:footnote w:type="continuationSeparator" w:id="0">
    <w:p w:rsidR="008605BA" w:rsidRDefault="008605BA" w:rsidP="007D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22" w:rsidRDefault="007D3822" w:rsidP="007D3822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23286C2" wp14:editId="07687814">
          <wp:simplePos x="0" y="0"/>
          <wp:positionH relativeFrom="column">
            <wp:posOffset>7284720</wp:posOffset>
          </wp:positionH>
          <wp:positionV relativeFrom="page">
            <wp:posOffset>342900</wp:posOffset>
          </wp:positionV>
          <wp:extent cx="1724025" cy="409575"/>
          <wp:effectExtent l="19050" t="0" r="9525" b="0"/>
          <wp:wrapNone/>
          <wp:docPr id="5" name="Picture 5" descr="ET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DD34233" wp14:editId="3C9F7B70">
          <wp:simplePos x="0" y="0"/>
          <wp:positionH relativeFrom="column">
            <wp:posOffset>7284720</wp:posOffset>
          </wp:positionH>
          <wp:positionV relativeFrom="page">
            <wp:posOffset>342900</wp:posOffset>
          </wp:positionV>
          <wp:extent cx="1724025" cy="409575"/>
          <wp:effectExtent l="19050" t="0" r="9525" b="0"/>
          <wp:wrapNone/>
          <wp:docPr id="4" name="Picture 4" descr="ET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4F5A84" wp14:editId="78506A31">
          <wp:simplePos x="0" y="0"/>
          <wp:positionH relativeFrom="column">
            <wp:posOffset>7284720</wp:posOffset>
          </wp:positionH>
          <wp:positionV relativeFrom="page">
            <wp:posOffset>342900</wp:posOffset>
          </wp:positionV>
          <wp:extent cx="1724025" cy="409575"/>
          <wp:effectExtent l="19050" t="0" r="9525" b="0"/>
          <wp:wrapNone/>
          <wp:docPr id="3" name="Picture 3" descr="ET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4006DDC0" wp14:editId="6275E3A4">
          <wp:extent cx="1943100" cy="571500"/>
          <wp:effectExtent l="19050" t="0" r="0" b="0"/>
          <wp:docPr id="6" name="Picture 1" descr="ET_logo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_logo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5FAB0310" wp14:editId="3EA159A6">
          <wp:simplePos x="0" y="0"/>
          <wp:positionH relativeFrom="column">
            <wp:posOffset>7284720</wp:posOffset>
          </wp:positionH>
          <wp:positionV relativeFrom="page">
            <wp:posOffset>342900</wp:posOffset>
          </wp:positionV>
          <wp:extent cx="1724025" cy="409575"/>
          <wp:effectExtent l="19050" t="0" r="9525" b="0"/>
          <wp:wrapNone/>
          <wp:docPr id="2" name="Picture 2" descr="ET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EF9112B" wp14:editId="44146C9F">
          <wp:simplePos x="0" y="0"/>
          <wp:positionH relativeFrom="column">
            <wp:posOffset>7284720</wp:posOffset>
          </wp:positionH>
          <wp:positionV relativeFrom="page">
            <wp:posOffset>342900</wp:posOffset>
          </wp:positionV>
          <wp:extent cx="1724025" cy="409575"/>
          <wp:effectExtent l="19050" t="0" r="9525" b="0"/>
          <wp:wrapNone/>
          <wp:docPr id="1" name="Picture 1" descr="ET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772"/>
    <w:multiLevelType w:val="hybridMultilevel"/>
    <w:tmpl w:val="706A23D8"/>
    <w:lvl w:ilvl="0" w:tplc="942E2696">
      <w:start w:val="1"/>
      <w:numFmt w:val="bullet"/>
      <w:lvlText w:val="▀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D7498"/>
    <w:multiLevelType w:val="hybridMultilevel"/>
    <w:tmpl w:val="5170C37E"/>
    <w:lvl w:ilvl="0" w:tplc="942E2696">
      <w:start w:val="1"/>
      <w:numFmt w:val="bullet"/>
      <w:lvlText w:val="▀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34D8B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854915"/>
    <w:multiLevelType w:val="hybridMultilevel"/>
    <w:tmpl w:val="65F60C06"/>
    <w:lvl w:ilvl="0" w:tplc="942E2696">
      <w:start w:val="1"/>
      <w:numFmt w:val="bullet"/>
      <w:lvlText w:val="▀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6A68"/>
    <w:multiLevelType w:val="hybridMultilevel"/>
    <w:tmpl w:val="D958ABD6"/>
    <w:lvl w:ilvl="0" w:tplc="942E2696">
      <w:start w:val="1"/>
      <w:numFmt w:val="bullet"/>
      <w:lvlText w:val="▀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D681D"/>
    <w:multiLevelType w:val="hybridMultilevel"/>
    <w:tmpl w:val="58B23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35"/>
    <w:rsid w:val="00012A16"/>
    <w:rsid w:val="001262C6"/>
    <w:rsid w:val="00171335"/>
    <w:rsid w:val="001925F2"/>
    <w:rsid w:val="00274027"/>
    <w:rsid w:val="002B704E"/>
    <w:rsid w:val="002D5454"/>
    <w:rsid w:val="00382064"/>
    <w:rsid w:val="00414FE4"/>
    <w:rsid w:val="00667B4E"/>
    <w:rsid w:val="00795350"/>
    <w:rsid w:val="007D3822"/>
    <w:rsid w:val="007F6EE2"/>
    <w:rsid w:val="008605BA"/>
    <w:rsid w:val="008711D6"/>
    <w:rsid w:val="009B17CF"/>
    <w:rsid w:val="00B40DF0"/>
    <w:rsid w:val="00B66175"/>
    <w:rsid w:val="00C161D2"/>
    <w:rsid w:val="00C6706E"/>
    <w:rsid w:val="00C927DC"/>
    <w:rsid w:val="00CE4A23"/>
    <w:rsid w:val="00E317AB"/>
    <w:rsid w:val="00E96661"/>
    <w:rsid w:val="00E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71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822"/>
  </w:style>
  <w:style w:type="paragraph" w:styleId="Footer">
    <w:name w:val="footer"/>
    <w:basedOn w:val="Normal"/>
    <w:link w:val="FooterChar"/>
    <w:uiPriority w:val="99"/>
    <w:unhideWhenUsed/>
    <w:rsid w:val="007D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22"/>
  </w:style>
  <w:style w:type="paragraph" w:styleId="BalloonText">
    <w:name w:val="Balloon Text"/>
    <w:basedOn w:val="Normal"/>
    <w:link w:val="BalloonTextChar"/>
    <w:uiPriority w:val="99"/>
    <w:semiHidden/>
    <w:unhideWhenUsed/>
    <w:rsid w:val="007D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71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822"/>
  </w:style>
  <w:style w:type="paragraph" w:styleId="Footer">
    <w:name w:val="footer"/>
    <w:basedOn w:val="Normal"/>
    <w:link w:val="FooterChar"/>
    <w:uiPriority w:val="99"/>
    <w:unhideWhenUsed/>
    <w:rsid w:val="007D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22"/>
  </w:style>
  <w:style w:type="paragraph" w:styleId="BalloonText">
    <w:name w:val="Balloon Text"/>
    <w:basedOn w:val="Normal"/>
    <w:link w:val="BalloonTextChar"/>
    <w:uiPriority w:val="99"/>
    <w:semiHidden/>
    <w:unhideWhenUsed/>
    <w:rsid w:val="007D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wolfred</dc:creator>
  <cp:lastModifiedBy>Tim</cp:lastModifiedBy>
  <cp:revision>5</cp:revision>
  <cp:lastPrinted>2010-08-26T20:52:00Z</cp:lastPrinted>
  <dcterms:created xsi:type="dcterms:W3CDTF">2014-10-08T17:35:00Z</dcterms:created>
  <dcterms:modified xsi:type="dcterms:W3CDTF">2014-10-24T22:20:00Z</dcterms:modified>
</cp:coreProperties>
</file>