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A3F1" w14:textId="72C5910C" w:rsidR="00593510" w:rsidRPr="00593510" w:rsidRDefault="00B009CF" w:rsidP="00593510">
      <w:pPr>
        <w:pStyle w:val="Heading1"/>
        <w:jc w:val="center"/>
      </w:pPr>
      <w:r>
        <w:t>Questions for Small Group Discussion</w:t>
      </w:r>
    </w:p>
    <w:p w14:paraId="65BE27DB" w14:textId="4F27C866" w:rsidR="00B009CF" w:rsidRPr="0078785C" w:rsidRDefault="00593510" w:rsidP="00B009CF">
      <w:pPr>
        <w:pStyle w:val="Heading2"/>
        <w:rPr>
          <w:sz w:val="32"/>
          <w:szCs w:val="32"/>
        </w:rPr>
      </w:pPr>
      <w:r w:rsidRPr="0078785C">
        <w:rPr>
          <w:sz w:val="32"/>
          <w:szCs w:val="32"/>
        </w:rPr>
        <w:t>W</w:t>
      </w:r>
      <w:r w:rsidR="003D1491" w:rsidRPr="0078785C">
        <w:rPr>
          <w:sz w:val="32"/>
          <w:szCs w:val="32"/>
        </w:rPr>
        <w:t>elcome</w:t>
      </w:r>
      <w:r w:rsidRPr="0078785C">
        <w:rPr>
          <w:sz w:val="32"/>
          <w:szCs w:val="32"/>
        </w:rPr>
        <w:t xml:space="preserve"> &amp; </w:t>
      </w:r>
      <w:proofErr w:type="gramStart"/>
      <w:r w:rsidRPr="0078785C">
        <w:rPr>
          <w:sz w:val="32"/>
          <w:szCs w:val="32"/>
        </w:rPr>
        <w:t>O</w:t>
      </w:r>
      <w:r w:rsidR="003D1491" w:rsidRPr="0078785C">
        <w:rPr>
          <w:sz w:val="32"/>
          <w:szCs w:val="32"/>
        </w:rPr>
        <w:t>verview</w:t>
      </w:r>
      <w:r w:rsidRPr="0078785C">
        <w:rPr>
          <w:sz w:val="32"/>
          <w:szCs w:val="32"/>
        </w:rPr>
        <w:t xml:space="preserve">  (</w:t>
      </w:r>
      <w:proofErr w:type="gramEnd"/>
      <w:r w:rsidRPr="0078785C">
        <w:rPr>
          <w:sz w:val="32"/>
          <w:szCs w:val="32"/>
        </w:rPr>
        <w:t>W</w:t>
      </w:r>
      <w:r w:rsidR="003D1491" w:rsidRPr="0078785C">
        <w:rPr>
          <w:sz w:val="32"/>
          <w:szCs w:val="32"/>
        </w:rPr>
        <w:t>ednesday</w:t>
      </w:r>
      <w:r w:rsidRPr="0078785C">
        <w:rPr>
          <w:sz w:val="32"/>
          <w:szCs w:val="32"/>
        </w:rPr>
        <w:t>, D</w:t>
      </w:r>
      <w:r w:rsidR="003D1491" w:rsidRPr="0078785C">
        <w:rPr>
          <w:sz w:val="32"/>
          <w:szCs w:val="32"/>
        </w:rPr>
        <w:t>ec</w:t>
      </w:r>
      <w:r w:rsidRPr="0078785C">
        <w:rPr>
          <w:sz w:val="32"/>
          <w:szCs w:val="32"/>
        </w:rPr>
        <w:t xml:space="preserve"> 1 | 10:30</w:t>
      </w:r>
      <w:r w:rsidR="003D1491" w:rsidRPr="0078785C">
        <w:rPr>
          <w:sz w:val="32"/>
          <w:szCs w:val="32"/>
        </w:rPr>
        <w:t>am</w:t>
      </w:r>
      <w:r w:rsidRPr="0078785C">
        <w:rPr>
          <w:sz w:val="32"/>
          <w:szCs w:val="32"/>
        </w:rPr>
        <w:t>)</w:t>
      </w:r>
    </w:p>
    <w:p w14:paraId="532FFE8B" w14:textId="77777777" w:rsidR="00B076A7" w:rsidRPr="001216A2" w:rsidRDefault="00B076A7" w:rsidP="00B076A7">
      <w:pPr>
        <w:numPr>
          <w:ilvl w:val="0"/>
          <w:numId w:val="27"/>
        </w:numPr>
        <w:shd w:val="clear" w:color="auto" w:fill="FFFFFF"/>
        <w:spacing w:before="100" w:beforeAutospacing="1" w:after="100" w:afterAutospacing="1"/>
        <w:ind w:left="600"/>
        <w:rPr>
          <w:rFonts w:eastAsia="Times New Roman" w:cs="Times New Roman"/>
          <w:color w:val="1A2026"/>
        </w:rPr>
      </w:pPr>
      <w:r w:rsidRPr="001216A2">
        <w:rPr>
          <w:rFonts w:eastAsia="Times New Roman" w:cs="Times New Roman"/>
          <w:color w:val="1A2026"/>
        </w:rPr>
        <w:t>How are you showing up today?</w:t>
      </w:r>
    </w:p>
    <w:p w14:paraId="734502DE" w14:textId="77777777" w:rsidR="00B076A7" w:rsidRPr="0078785C" w:rsidRDefault="00B076A7" w:rsidP="00B076A7">
      <w:pPr>
        <w:numPr>
          <w:ilvl w:val="0"/>
          <w:numId w:val="27"/>
        </w:numPr>
        <w:shd w:val="clear" w:color="auto" w:fill="FFFFFF"/>
        <w:spacing w:before="100" w:beforeAutospacing="1" w:after="100" w:afterAutospacing="1"/>
        <w:ind w:left="600"/>
        <w:rPr>
          <w:rFonts w:eastAsia="Times New Roman" w:cs="Times New Roman"/>
          <w:color w:val="1A2026"/>
        </w:rPr>
      </w:pPr>
      <w:r w:rsidRPr="001216A2">
        <w:rPr>
          <w:rFonts w:eastAsia="Times New Roman" w:cs="Times New Roman"/>
          <w:color w:val="1A2026"/>
        </w:rPr>
        <w:t>What are you intentionally leaving behind today (personally or professionally) so you can focus on the content and relationships at this conference?</w:t>
      </w:r>
    </w:p>
    <w:p w14:paraId="7BEC259D" w14:textId="513D817D" w:rsidR="00FD0423" w:rsidRPr="0078785C" w:rsidRDefault="000C53A5" w:rsidP="00FD0423">
      <w:pPr>
        <w:pStyle w:val="Heading2"/>
        <w:rPr>
          <w:sz w:val="32"/>
          <w:szCs w:val="32"/>
        </w:rPr>
      </w:pPr>
      <w:r>
        <w:rPr>
          <w:sz w:val="32"/>
          <w:szCs w:val="32"/>
        </w:rPr>
        <w:t>Leading Well</w:t>
      </w:r>
      <w:r w:rsidR="00FD0423" w:rsidRPr="0078785C">
        <w:rPr>
          <w:sz w:val="32"/>
          <w:szCs w:val="32"/>
        </w:rPr>
        <w:t xml:space="preserve"> – Tom Nelson (Wednesday, Dec 1</w:t>
      </w:r>
      <w:r w:rsidR="003D1491" w:rsidRPr="0078785C">
        <w:rPr>
          <w:sz w:val="32"/>
          <w:szCs w:val="32"/>
        </w:rPr>
        <w:t xml:space="preserve"> | 1:30pm)</w:t>
      </w:r>
    </w:p>
    <w:p w14:paraId="49BD6E92" w14:textId="77777777" w:rsidR="00C40281" w:rsidRPr="001216A2" w:rsidRDefault="00C40281" w:rsidP="00C40281">
      <w:pPr>
        <w:numPr>
          <w:ilvl w:val="0"/>
          <w:numId w:val="28"/>
        </w:numPr>
        <w:shd w:val="clear" w:color="auto" w:fill="FFFFFF"/>
        <w:spacing w:before="100" w:beforeAutospacing="1" w:after="100" w:afterAutospacing="1"/>
        <w:ind w:left="600"/>
        <w:rPr>
          <w:rFonts w:eastAsia="Times New Roman" w:cs="Times New Roman"/>
          <w:color w:val="1A2026"/>
        </w:rPr>
      </w:pPr>
      <w:r w:rsidRPr="001216A2">
        <w:rPr>
          <w:rFonts w:eastAsia="Times New Roman" w:cs="Times New Roman"/>
          <w:color w:val="1A2026"/>
        </w:rPr>
        <w:t>As you look back on this challenging year, what can you point to in your life and organization that can only be explained as evidence of God's manifest presence and his supernatural intervention?</w:t>
      </w:r>
    </w:p>
    <w:p w14:paraId="0347AF03" w14:textId="77777777" w:rsidR="00C40281" w:rsidRPr="001216A2" w:rsidRDefault="00C40281" w:rsidP="00C40281">
      <w:pPr>
        <w:numPr>
          <w:ilvl w:val="0"/>
          <w:numId w:val="28"/>
        </w:numPr>
        <w:shd w:val="clear" w:color="auto" w:fill="FFFFFF"/>
        <w:spacing w:before="100" w:beforeAutospacing="1" w:after="100" w:afterAutospacing="1"/>
        <w:ind w:left="600"/>
        <w:rPr>
          <w:rFonts w:eastAsia="Times New Roman" w:cs="Times New Roman"/>
          <w:color w:val="1A2026"/>
        </w:rPr>
      </w:pPr>
      <w:r w:rsidRPr="001216A2">
        <w:rPr>
          <w:rFonts w:eastAsia="Times New Roman" w:cs="Times New Roman"/>
          <w:color w:val="1A2026"/>
        </w:rPr>
        <w:t xml:space="preserve">Why is it so important to distinguish the different between leadership adequacy and leadership </w:t>
      </w:r>
      <w:proofErr w:type="spellStart"/>
      <w:r w:rsidRPr="001216A2">
        <w:rPr>
          <w:rFonts w:eastAsia="Times New Roman" w:cs="Times New Roman"/>
          <w:color w:val="1A2026"/>
        </w:rPr>
        <w:t>compentency</w:t>
      </w:r>
      <w:proofErr w:type="spellEnd"/>
      <w:r w:rsidRPr="001216A2">
        <w:rPr>
          <w:rFonts w:eastAsia="Times New Roman" w:cs="Times New Roman"/>
          <w:color w:val="1A2026"/>
        </w:rPr>
        <w:t>? How might you better navigate this difference in your organization's values and culture?</w:t>
      </w:r>
    </w:p>
    <w:p w14:paraId="7011B3A5" w14:textId="77777777" w:rsidR="00C40281" w:rsidRPr="001216A2" w:rsidRDefault="00C40281" w:rsidP="00C40281">
      <w:pPr>
        <w:numPr>
          <w:ilvl w:val="0"/>
          <w:numId w:val="28"/>
        </w:numPr>
        <w:shd w:val="clear" w:color="auto" w:fill="FFFFFF"/>
        <w:spacing w:before="100" w:beforeAutospacing="1" w:after="100" w:afterAutospacing="1"/>
        <w:ind w:left="600"/>
        <w:rPr>
          <w:rFonts w:eastAsia="Times New Roman" w:cs="Times New Roman"/>
          <w:color w:val="1A2026"/>
        </w:rPr>
      </w:pPr>
      <w:r w:rsidRPr="001216A2">
        <w:rPr>
          <w:rFonts w:eastAsia="Times New Roman" w:cs="Times New Roman"/>
          <w:color w:val="1A2026"/>
        </w:rPr>
        <w:t>How might God be guiding you to search for him in every scenario you face in a deeper way?</w:t>
      </w:r>
    </w:p>
    <w:p w14:paraId="7225AB90" w14:textId="77777777" w:rsidR="00C40281" w:rsidRPr="001216A2" w:rsidRDefault="00C40281" w:rsidP="00C40281">
      <w:pPr>
        <w:numPr>
          <w:ilvl w:val="0"/>
          <w:numId w:val="28"/>
        </w:numPr>
        <w:shd w:val="clear" w:color="auto" w:fill="FFFFFF"/>
        <w:spacing w:before="100" w:beforeAutospacing="1" w:after="100" w:afterAutospacing="1"/>
        <w:ind w:left="600"/>
        <w:rPr>
          <w:rFonts w:eastAsia="Times New Roman" w:cs="Times New Roman"/>
          <w:color w:val="1A2026"/>
        </w:rPr>
      </w:pPr>
      <w:r w:rsidRPr="001216A2">
        <w:rPr>
          <w:rFonts w:eastAsia="Times New Roman" w:cs="Times New Roman"/>
          <w:color w:val="1A2026"/>
        </w:rPr>
        <w:t xml:space="preserve">What are some obstacles in your leadership journey that are hindering you from following the Good Shepherd more closely and joyfully? A tendency to free solo? A lack of support from others? Not having enough </w:t>
      </w:r>
      <w:proofErr w:type="gramStart"/>
      <w:r w:rsidRPr="001216A2">
        <w:rPr>
          <w:rFonts w:eastAsia="Times New Roman" w:cs="Times New Roman"/>
          <w:color w:val="1A2026"/>
        </w:rPr>
        <w:t>time?</w:t>
      </w:r>
      <w:proofErr w:type="gramEnd"/>
    </w:p>
    <w:p w14:paraId="14F451A0" w14:textId="5CBE72CE" w:rsidR="00FD0423" w:rsidRPr="001216A2" w:rsidRDefault="00C40281" w:rsidP="00FD0423">
      <w:pPr>
        <w:numPr>
          <w:ilvl w:val="0"/>
          <w:numId w:val="28"/>
        </w:numPr>
        <w:shd w:val="clear" w:color="auto" w:fill="FFFFFF"/>
        <w:spacing w:before="100" w:beforeAutospacing="1" w:after="100" w:afterAutospacing="1"/>
        <w:ind w:left="600"/>
        <w:rPr>
          <w:rFonts w:eastAsia="Times New Roman" w:cs="Times New Roman"/>
          <w:color w:val="1A2026"/>
        </w:rPr>
      </w:pPr>
      <w:r w:rsidRPr="001216A2">
        <w:rPr>
          <w:rFonts w:eastAsia="Times New Roman" w:cs="Times New Roman"/>
          <w:color w:val="1A2026"/>
        </w:rPr>
        <w:t>How are you being intentional about deepening your integrity and growing your skill in leading?</w:t>
      </w:r>
    </w:p>
    <w:p w14:paraId="6090AB41" w14:textId="5F5D3478" w:rsidR="003D1491" w:rsidRPr="0078785C" w:rsidRDefault="005A07A7" w:rsidP="003D1491">
      <w:pPr>
        <w:pStyle w:val="Heading2"/>
        <w:rPr>
          <w:sz w:val="32"/>
          <w:szCs w:val="32"/>
        </w:rPr>
      </w:pPr>
      <w:r w:rsidRPr="0078785C">
        <w:rPr>
          <w:sz w:val="32"/>
          <w:szCs w:val="32"/>
        </w:rPr>
        <w:t>When You Lose Your Why, You Lose Your Way</w:t>
      </w:r>
      <w:r w:rsidR="003D1491" w:rsidRPr="0078785C">
        <w:rPr>
          <w:sz w:val="32"/>
          <w:szCs w:val="32"/>
        </w:rPr>
        <w:t xml:space="preserve"> – </w:t>
      </w:r>
      <w:r w:rsidRPr="0078785C">
        <w:rPr>
          <w:sz w:val="32"/>
          <w:szCs w:val="32"/>
        </w:rPr>
        <w:t>Rich Stearns</w:t>
      </w:r>
      <w:r w:rsidR="003D1491" w:rsidRPr="0078785C">
        <w:rPr>
          <w:sz w:val="32"/>
          <w:szCs w:val="32"/>
        </w:rPr>
        <w:t xml:space="preserve"> (</w:t>
      </w:r>
      <w:r w:rsidRPr="0078785C">
        <w:rPr>
          <w:sz w:val="32"/>
          <w:szCs w:val="32"/>
        </w:rPr>
        <w:t>Thursday</w:t>
      </w:r>
      <w:r w:rsidR="003D1491" w:rsidRPr="0078785C">
        <w:rPr>
          <w:sz w:val="32"/>
          <w:szCs w:val="32"/>
        </w:rPr>
        <w:t xml:space="preserve">, Dec </w:t>
      </w:r>
      <w:r w:rsidRPr="0078785C">
        <w:rPr>
          <w:sz w:val="32"/>
          <w:szCs w:val="32"/>
        </w:rPr>
        <w:t>2</w:t>
      </w:r>
      <w:r w:rsidR="003D1491" w:rsidRPr="0078785C">
        <w:rPr>
          <w:sz w:val="32"/>
          <w:szCs w:val="32"/>
        </w:rPr>
        <w:t xml:space="preserve"> | </w:t>
      </w:r>
      <w:r w:rsidRPr="0078785C">
        <w:rPr>
          <w:sz w:val="32"/>
          <w:szCs w:val="32"/>
        </w:rPr>
        <w:t>8:15am</w:t>
      </w:r>
      <w:r w:rsidR="003D1491" w:rsidRPr="0078785C">
        <w:rPr>
          <w:sz w:val="32"/>
          <w:szCs w:val="32"/>
        </w:rPr>
        <w:t>)</w:t>
      </w:r>
    </w:p>
    <w:p w14:paraId="29C04E3C" w14:textId="77777777" w:rsidR="0078785C" w:rsidRPr="001216A2" w:rsidRDefault="0078785C" w:rsidP="0078785C">
      <w:pPr>
        <w:numPr>
          <w:ilvl w:val="0"/>
          <w:numId w:val="29"/>
        </w:numPr>
        <w:shd w:val="clear" w:color="auto" w:fill="FFFFFF"/>
        <w:spacing w:before="100" w:beforeAutospacing="1" w:after="100" w:afterAutospacing="1"/>
        <w:ind w:left="600"/>
        <w:rPr>
          <w:rFonts w:eastAsia="Times New Roman" w:cs="Times New Roman"/>
          <w:color w:val="1A2026"/>
        </w:rPr>
      </w:pPr>
      <w:r w:rsidRPr="001216A2">
        <w:rPr>
          <w:rFonts w:eastAsia="Times New Roman" w:cs="Times New Roman"/>
          <w:color w:val="1A2026"/>
        </w:rPr>
        <w:t>If you're a leader in a secular context like Microsoft of P&amp;G, losing your "why" seems more likely. But what might it look like to lose your "why" as a leader of a Christian ministry?</w:t>
      </w:r>
    </w:p>
    <w:p w14:paraId="518612F6" w14:textId="77777777" w:rsidR="0078785C" w:rsidRPr="001216A2" w:rsidRDefault="0078785C" w:rsidP="0078785C">
      <w:pPr>
        <w:numPr>
          <w:ilvl w:val="0"/>
          <w:numId w:val="29"/>
        </w:numPr>
        <w:shd w:val="clear" w:color="auto" w:fill="FFFFFF"/>
        <w:spacing w:before="100" w:beforeAutospacing="1" w:after="100" w:afterAutospacing="1"/>
        <w:ind w:left="600"/>
        <w:rPr>
          <w:rFonts w:eastAsia="Times New Roman" w:cs="Times New Roman"/>
          <w:color w:val="1A2026"/>
        </w:rPr>
      </w:pPr>
      <w:r w:rsidRPr="001216A2">
        <w:rPr>
          <w:rFonts w:eastAsia="Times New Roman" w:cs="Times New Roman"/>
          <w:color w:val="1A2026"/>
        </w:rPr>
        <w:t>Being a leader of character and wanting successful outcomes are both positive attributes. But can you see ways in which the drive for success can become idolatrous? What might happen in organizations that elevate success over faithfulness? Can you think of any recent examples?</w:t>
      </w:r>
    </w:p>
    <w:p w14:paraId="1F9245EE" w14:textId="77777777" w:rsidR="0078785C" w:rsidRPr="001216A2" w:rsidRDefault="0078785C" w:rsidP="0078785C">
      <w:pPr>
        <w:numPr>
          <w:ilvl w:val="0"/>
          <w:numId w:val="29"/>
        </w:numPr>
        <w:shd w:val="clear" w:color="auto" w:fill="FFFFFF"/>
        <w:spacing w:before="100" w:beforeAutospacing="1" w:after="100" w:afterAutospacing="1"/>
        <w:ind w:left="600"/>
        <w:rPr>
          <w:rFonts w:eastAsia="Times New Roman" w:cs="Times New Roman"/>
          <w:color w:val="1A2026"/>
        </w:rPr>
      </w:pPr>
      <w:proofErr w:type="gramStart"/>
      <w:r w:rsidRPr="001216A2">
        <w:rPr>
          <w:rFonts w:eastAsia="Times New Roman" w:cs="Times New Roman"/>
          <w:color w:val="1A2026"/>
        </w:rPr>
        <w:t>Take a look</w:t>
      </w:r>
      <w:proofErr w:type="gramEnd"/>
      <w:r w:rsidRPr="001216A2">
        <w:rPr>
          <w:rFonts w:eastAsia="Times New Roman" w:cs="Times New Roman"/>
          <w:color w:val="1A2026"/>
        </w:rPr>
        <w:t xml:space="preserve"> at these 17 leadership </w:t>
      </w:r>
      <w:proofErr w:type="spellStart"/>
      <w:r w:rsidRPr="001216A2">
        <w:rPr>
          <w:rFonts w:eastAsia="Times New Roman" w:cs="Times New Roman"/>
          <w:color w:val="1A2026"/>
        </w:rPr>
        <w:t>vallues</w:t>
      </w:r>
      <w:proofErr w:type="spellEnd"/>
      <w:r w:rsidRPr="001216A2">
        <w:rPr>
          <w:rFonts w:eastAsia="Times New Roman" w:cs="Times New Roman"/>
          <w:color w:val="1A2026"/>
        </w:rPr>
        <w:t xml:space="preserve">/qualities. What are the one or two that you most resonate with? What are the one or two you most struggle </w:t>
      </w:r>
      <w:proofErr w:type="gramStart"/>
      <w:r w:rsidRPr="001216A2">
        <w:rPr>
          <w:rFonts w:eastAsia="Times New Roman" w:cs="Times New Roman"/>
          <w:color w:val="1A2026"/>
        </w:rPr>
        <w:t>with in</w:t>
      </w:r>
      <w:proofErr w:type="gramEnd"/>
      <w:r w:rsidRPr="001216A2">
        <w:rPr>
          <w:rFonts w:eastAsia="Times New Roman" w:cs="Times New Roman"/>
          <w:color w:val="1A2026"/>
        </w:rPr>
        <w:t xml:space="preserve"> your own leadership? (Surrender, Sacrifice, Trust, Love, Excellence, Humility, Integrity, Vision, Courage, Generosity, </w:t>
      </w:r>
      <w:proofErr w:type="spellStart"/>
      <w:r w:rsidRPr="001216A2">
        <w:rPr>
          <w:rFonts w:eastAsia="Times New Roman" w:cs="Times New Roman"/>
          <w:color w:val="1A2026"/>
        </w:rPr>
        <w:t>Perseverence</w:t>
      </w:r>
      <w:proofErr w:type="spellEnd"/>
      <w:r w:rsidRPr="001216A2">
        <w:rPr>
          <w:rFonts w:eastAsia="Times New Roman" w:cs="Times New Roman"/>
          <w:color w:val="1A2026"/>
        </w:rPr>
        <w:t>, Forgiveness, Self-Awareness, Balance, Humor, Encouragement, Listening)</w:t>
      </w:r>
    </w:p>
    <w:p w14:paraId="2F812D46" w14:textId="670DE643" w:rsidR="0078785C" w:rsidRPr="000C53A5" w:rsidRDefault="0078785C" w:rsidP="0078785C">
      <w:pPr>
        <w:numPr>
          <w:ilvl w:val="0"/>
          <w:numId w:val="29"/>
        </w:numPr>
        <w:shd w:val="clear" w:color="auto" w:fill="FFFFFF"/>
        <w:spacing w:before="100" w:beforeAutospacing="1" w:after="100" w:afterAutospacing="1"/>
        <w:ind w:left="600"/>
        <w:rPr>
          <w:rFonts w:eastAsia="Times New Roman" w:cs="Times New Roman"/>
          <w:color w:val="1A2026"/>
        </w:rPr>
      </w:pPr>
      <w:r w:rsidRPr="001216A2">
        <w:rPr>
          <w:rFonts w:eastAsia="Times New Roman" w:cs="Times New Roman"/>
          <w:color w:val="1A2026"/>
        </w:rPr>
        <w:t xml:space="preserve">Take some time to share the emotions and challenges you faced as a leader over these past two years. Be vulnerable and authentic. What did God show you </w:t>
      </w:r>
      <w:proofErr w:type="gramStart"/>
      <w:r w:rsidRPr="001216A2">
        <w:rPr>
          <w:rFonts w:eastAsia="Times New Roman" w:cs="Times New Roman"/>
          <w:color w:val="1A2026"/>
        </w:rPr>
        <w:t>in the midst of</w:t>
      </w:r>
      <w:proofErr w:type="gramEnd"/>
      <w:r w:rsidRPr="001216A2">
        <w:rPr>
          <w:rFonts w:eastAsia="Times New Roman" w:cs="Times New Roman"/>
          <w:color w:val="1A2026"/>
        </w:rPr>
        <w:t xml:space="preserve"> this</w:t>
      </w:r>
      <w:r w:rsidR="001C3AB1">
        <w:rPr>
          <w:rFonts w:eastAsia="Times New Roman" w:cs="Times New Roman"/>
          <w:color w:val="1A2026"/>
        </w:rPr>
        <w:t>?</w:t>
      </w:r>
    </w:p>
    <w:p w14:paraId="0C65EB06" w14:textId="6EC3020F" w:rsidR="0078785C" w:rsidRPr="0078785C" w:rsidRDefault="000C53A5" w:rsidP="0078785C">
      <w:pPr>
        <w:pStyle w:val="Heading2"/>
        <w:rPr>
          <w:sz w:val="32"/>
          <w:szCs w:val="32"/>
        </w:rPr>
      </w:pPr>
      <w:r w:rsidRPr="000C53A5">
        <w:rPr>
          <w:sz w:val="32"/>
          <w:szCs w:val="32"/>
        </w:rPr>
        <w:lastRenderedPageBreak/>
        <w:t xml:space="preserve">Resilient Resistance: Loving Justice, Walking Humbly </w:t>
      </w:r>
      <w:r w:rsidR="0078785C" w:rsidRPr="0078785C">
        <w:rPr>
          <w:sz w:val="32"/>
          <w:szCs w:val="32"/>
        </w:rPr>
        <w:t xml:space="preserve">– </w:t>
      </w:r>
      <w:r w:rsidR="0078785C">
        <w:rPr>
          <w:sz w:val="32"/>
          <w:szCs w:val="32"/>
        </w:rPr>
        <w:t>Rebecca DeYoung</w:t>
      </w:r>
      <w:r w:rsidR="0078785C" w:rsidRPr="0078785C">
        <w:rPr>
          <w:sz w:val="32"/>
          <w:szCs w:val="32"/>
        </w:rPr>
        <w:t xml:space="preserve"> (Thursday, Dec 2 | </w:t>
      </w:r>
      <w:r w:rsidR="00186A37">
        <w:rPr>
          <w:sz w:val="32"/>
          <w:szCs w:val="32"/>
        </w:rPr>
        <w:t>10</w:t>
      </w:r>
      <w:r w:rsidR="0078785C" w:rsidRPr="0078785C">
        <w:rPr>
          <w:sz w:val="32"/>
          <w:szCs w:val="32"/>
        </w:rPr>
        <w:t>:15am)</w:t>
      </w:r>
    </w:p>
    <w:p w14:paraId="0F3A1AD1" w14:textId="77777777" w:rsidR="004F2E13" w:rsidRPr="004F2E13" w:rsidRDefault="004F2E13" w:rsidP="004F2E13">
      <w:pPr>
        <w:numPr>
          <w:ilvl w:val="0"/>
          <w:numId w:val="30"/>
        </w:numPr>
        <w:spacing w:after="0" w:line="256" w:lineRule="auto"/>
      </w:pPr>
      <w:r w:rsidRPr="004F2E13">
        <w:rPr>
          <w:u w:val="single"/>
        </w:rPr>
        <w:t>Self-Examination Homework</w:t>
      </w:r>
      <w:r w:rsidRPr="004F2E13">
        <w:t xml:space="preserve">: </w:t>
      </w:r>
    </w:p>
    <w:p w14:paraId="432374B4" w14:textId="77777777" w:rsidR="004F2E13" w:rsidRPr="004F2E13" w:rsidRDefault="004F2E13" w:rsidP="004F2E13">
      <w:pPr>
        <w:ind w:left="360"/>
      </w:pPr>
      <w:r w:rsidRPr="004F2E13">
        <w:t xml:space="preserve">Keep an anger journal for a week or two. Then set it aside. Go back and prayerfully discern </w:t>
      </w:r>
    </w:p>
    <w:p w14:paraId="424100BF" w14:textId="77777777" w:rsidR="004F2E13" w:rsidRPr="004F2E13" w:rsidRDefault="004F2E13" w:rsidP="004F2E13">
      <w:pPr>
        <w:numPr>
          <w:ilvl w:val="0"/>
          <w:numId w:val="31"/>
        </w:numPr>
        <w:spacing w:after="0" w:line="256" w:lineRule="auto"/>
      </w:pPr>
      <w:r w:rsidRPr="004F2E13">
        <w:t xml:space="preserve">what sorts of issues or behaviors typically make you </w:t>
      </w:r>
      <w:proofErr w:type="gramStart"/>
      <w:r w:rsidRPr="004F2E13">
        <w:t>angry</w:t>
      </w:r>
      <w:proofErr w:type="gramEnd"/>
      <w:r w:rsidRPr="004F2E13">
        <w:t xml:space="preserve"> </w:t>
      </w:r>
    </w:p>
    <w:p w14:paraId="52C673AE" w14:textId="77777777" w:rsidR="004F2E13" w:rsidRPr="004F2E13" w:rsidRDefault="004F2E13" w:rsidP="004F2E13">
      <w:pPr>
        <w:numPr>
          <w:ilvl w:val="0"/>
          <w:numId w:val="31"/>
        </w:numPr>
        <w:spacing w:after="0" w:line="256" w:lineRule="auto"/>
      </w:pPr>
      <w:r w:rsidRPr="004F2E13">
        <w:t>what sorts of circumstances and physiological states make you vulnerable to anger (what contexts and circumstances make you more prone to anger</w:t>
      </w:r>
      <w:proofErr w:type="gramStart"/>
      <w:r w:rsidRPr="004F2E13">
        <w:t>)</w:t>
      </w:r>
      <w:proofErr w:type="gramEnd"/>
    </w:p>
    <w:p w14:paraId="2250C150" w14:textId="77777777" w:rsidR="004F2E13" w:rsidRPr="004F2E13" w:rsidRDefault="004F2E13" w:rsidP="004F2E13">
      <w:pPr>
        <w:numPr>
          <w:ilvl w:val="0"/>
          <w:numId w:val="31"/>
        </w:numPr>
        <w:spacing w:after="0" w:line="256" w:lineRule="auto"/>
      </w:pPr>
      <w:r w:rsidRPr="004F2E13">
        <w:t xml:space="preserve">how you usually express anger (internalized resentment, </w:t>
      </w:r>
      <w:proofErr w:type="gramStart"/>
      <w:r w:rsidRPr="004F2E13">
        <w:t>insults,…</w:t>
      </w:r>
      <w:proofErr w:type="gramEnd"/>
      <w:r w:rsidRPr="004F2E13">
        <w:t>)</w:t>
      </w:r>
    </w:p>
    <w:p w14:paraId="0F14F182" w14:textId="77777777" w:rsidR="004F2E13" w:rsidRPr="004F2E13" w:rsidRDefault="004F2E13" w:rsidP="004F2E13">
      <w:pPr>
        <w:numPr>
          <w:ilvl w:val="0"/>
          <w:numId w:val="31"/>
        </w:numPr>
        <w:spacing w:after="0" w:line="256" w:lineRule="auto"/>
      </w:pPr>
      <w:r w:rsidRPr="004F2E13">
        <w:t>what the effect of your anger is on yourself and others</w:t>
      </w:r>
    </w:p>
    <w:p w14:paraId="3181BABB" w14:textId="77777777" w:rsidR="004F2E13" w:rsidRPr="004F2E13" w:rsidRDefault="004F2E13" w:rsidP="004F2E13">
      <w:pPr>
        <w:numPr>
          <w:ilvl w:val="0"/>
          <w:numId w:val="31"/>
        </w:numPr>
        <w:spacing w:after="0" w:line="256" w:lineRule="auto"/>
      </w:pPr>
      <w:r w:rsidRPr="004F2E13">
        <w:t>what your anger’s emotional and spiritual roots might be (fear, sorrow, lack of trust, desire for control)</w:t>
      </w:r>
    </w:p>
    <w:p w14:paraId="58E55BBE" w14:textId="77777777" w:rsidR="004F2E13" w:rsidRPr="004F2E13" w:rsidRDefault="004F2E13" w:rsidP="004F2E13">
      <w:pPr>
        <w:numPr>
          <w:ilvl w:val="0"/>
          <w:numId w:val="31"/>
        </w:numPr>
        <w:spacing w:after="0" w:line="256" w:lineRule="auto"/>
      </w:pPr>
      <w:r w:rsidRPr="004F2E13">
        <w:t>how your anger reflects your larger relationship with God</w:t>
      </w:r>
    </w:p>
    <w:p w14:paraId="22D6737B" w14:textId="34F89BCD" w:rsidR="004F2E13" w:rsidRPr="004F2E13" w:rsidRDefault="004F2E13" w:rsidP="004F2E13">
      <w:pPr>
        <w:ind w:left="360" w:hanging="360"/>
      </w:pPr>
      <w:r w:rsidRPr="004F2E13">
        <w:tab/>
        <w:t>Look for patterns. You might also arrange your recorded episodes of anger on a better-to-worse continuum. What do you see when you take an honest look in the mirror? Prayerfully lay your heart before God and ask him to transform what needs changing.</w:t>
      </w:r>
    </w:p>
    <w:p w14:paraId="137864BC" w14:textId="2AAB67BB" w:rsidR="004F2E13" w:rsidRPr="004F2E13" w:rsidRDefault="004F2E13" w:rsidP="004F2E13">
      <w:pPr>
        <w:numPr>
          <w:ilvl w:val="0"/>
          <w:numId w:val="30"/>
        </w:numPr>
        <w:spacing w:after="0" w:line="256" w:lineRule="auto"/>
      </w:pPr>
      <w:r w:rsidRPr="004F2E13">
        <w:rPr>
          <w:u w:val="single"/>
        </w:rPr>
        <w:t>Vocational Discernment</w:t>
      </w:r>
      <w:r w:rsidRPr="004F2E13">
        <w:t xml:space="preserve">: Think about your calling: where has God called you to serve others in humility and with joy, to speak truth and call to account, to address injustice with hopeful and constructive change, to cultivate mercy and gentleness? What places of service does your hunger and thirst for righteousness lead you? Where is God calling you to be faithful (resilient) and how has God equipped you for resistance? </w:t>
      </w:r>
    </w:p>
    <w:p w14:paraId="5401A75F" w14:textId="06FDFB8F" w:rsidR="004F2E13" w:rsidRDefault="004F2E13" w:rsidP="004F2E13">
      <w:pPr>
        <w:numPr>
          <w:ilvl w:val="0"/>
          <w:numId w:val="30"/>
        </w:numPr>
        <w:spacing w:after="0" w:line="256" w:lineRule="auto"/>
      </w:pPr>
      <w:r w:rsidRPr="004F2E13">
        <w:rPr>
          <w:u w:val="single"/>
        </w:rPr>
        <w:t>Spiritual Gifts and Roles</w:t>
      </w:r>
      <w:r w:rsidRPr="004F2E13">
        <w:t xml:space="preserve">: What abilities and spiritual gifts [see below] has God given </w:t>
      </w:r>
      <w:r w:rsidRPr="004F2E13">
        <w:rPr>
          <w:i/>
        </w:rPr>
        <w:t>you</w:t>
      </w:r>
      <w:r w:rsidRPr="004F2E13">
        <w:t xml:space="preserve"> for </w:t>
      </w:r>
      <w:r w:rsidRPr="004F2E13">
        <w:rPr>
          <w:i/>
        </w:rPr>
        <w:t>this</w:t>
      </w:r>
      <w:r w:rsidRPr="004F2E13">
        <w:t xml:space="preserve"> work? How can you use those powers for good with both Christlike humility and hope?</w:t>
      </w:r>
    </w:p>
    <w:p w14:paraId="4DCBA421" w14:textId="77777777" w:rsidR="001C3AB1" w:rsidRPr="004F2E13" w:rsidRDefault="001C3AB1" w:rsidP="001C3AB1">
      <w:pPr>
        <w:spacing w:after="0" w:line="256" w:lineRule="auto"/>
        <w:ind w:left="360"/>
      </w:pPr>
    </w:p>
    <w:p w14:paraId="03F39D50" w14:textId="0B36554D" w:rsidR="000C53A5" w:rsidRPr="004F2E13" w:rsidRDefault="004F2E13" w:rsidP="004F2E13">
      <w:r w:rsidRPr="004F2E13">
        <w:tab/>
      </w:r>
      <w:r w:rsidRPr="004F2E13">
        <w:rPr>
          <w:i/>
          <w:iCs/>
        </w:rPr>
        <w:t xml:space="preserve">Administration, teaching, encouragement, prophecy, preaching, benevolence, advocacy, </w:t>
      </w:r>
      <w:r w:rsidRPr="004F2E13">
        <w:rPr>
          <w:i/>
          <w:iCs/>
        </w:rPr>
        <w:tab/>
        <w:t xml:space="preserve">presence alongside those who suffer, discernment of spirits, wisdom/wise planning, fear </w:t>
      </w:r>
      <w:r w:rsidRPr="004F2E13">
        <w:rPr>
          <w:i/>
          <w:iCs/>
        </w:rPr>
        <w:tab/>
        <w:t xml:space="preserve">of the Lord, counsel, giving testimony, healing, giving &amp; generosity, devotion to prayer, </w:t>
      </w:r>
      <w:r w:rsidRPr="004F2E13">
        <w:rPr>
          <w:i/>
          <w:iCs/>
        </w:rPr>
        <w:tab/>
        <w:t xml:space="preserve">attentiveness to the marginalized, peace-making/reconciliation, </w:t>
      </w:r>
      <w:proofErr w:type="gramStart"/>
      <w:r w:rsidRPr="004F2E13">
        <w:rPr>
          <w:i/>
          <w:iCs/>
        </w:rPr>
        <w:t>listening</w:t>
      </w:r>
      <w:r w:rsidRPr="004F2E13">
        <w:t>,_</w:t>
      </w:r>
      <w:proofErr w:type="gramEnd"/>
      <w:r w:rsidRPr="004F2E13">
        <w:t>___________.</w:t>
      </w:r>
      <w:r w:rsidR="001C3AB1">
        <w:br/>
      </w:r>
    </w:p>
    <w:p w14:paraId="623B89BF" w14:textId="55401139" w:rsidR="001C3AB1" w:rsidRPr="004F2E13" w:rsidRDefault="004F2E13" w:rsidP="001C3AB1">
      <w:pPr>
        <w:numPr>
          <w:ilvl w:val="0"/>
          <w:numId w:val="30"/>
        </w:numPr>
        <w:spacing w:after="0" w:line="256" w:lineRule="auto"/>
      </w:pPr>
      <w:r w:rsidRPr="004F2E13">
        <w:rPr>
          <w:u w:val="single"/>
        </w:rPr>
        <w:t>Works of Mercy</w:t>
      </w:r>
      <w:r w:rsidRPr="004F2E13">
        <w:t xml:space="preserve">. Meditate on the (traditional) spiritual and corporal works of mercy [listed below]. How do they constructively address injustice and its victims, in short- and long-term ways? How do they embody hope and humility? How do they translate into </w:t>
      </w:r>
      <w:r w:rsidRPr="004F2E13">
        <w:rPr>
          <w:u w:val="single"/>
        </w:rPr>
        <w:t>your</w:t>
      </w:r>
      <w:r w:rsidRPr="004F2E13">
        <w:t xml:space="preserve"> daily life, work, and service as a follower of Christ? </w:t>
      </w:r>
    </w:p>
    <w:p w14:paraId="7B655C29" w14:textId="77777777" w:rsidR="004F2E13" w:rsidRPr="004F2E13" w:rsidRDefault="004F2E13" w:rsidP="004F2E13">
      <w:pPr>
        <w:ind w:left="360"/>
      </w:pPr>
    </w:p>
    <w:p w14:paraId="7A8D997C" w14:textId="77777777" w:rsidR="004F2E13" w:rsidRPr="004F2E13" w:rsidRDefault="004F2E13" w:rsidP="004F2E13">
      <w:pPr>
        <w:ind w:left="360"/>
        <w:rPr>
          <w:i/>
          <w:iCs/>
        </w:rPr>
      </w:pPr>
      <w:r w:rsidRPr="004F2E13">
        <w:tab/>
      </w:r>
      <w:r w:rsidRPr="004F2E13">
        <w:rPr>
          <w:i/>
          <w:iCs/>
        </w:rPr>
        <w:t>Feeding the hungry</w:t>
      </w:r>
      <w:r w:rsidRPr="004F2E13">
        <w:rPr>
          <w:i/>
          <w:iCs/>
        </w:rPr>
        <w:tab/>
      </w:r>
      <w:r w:rsidRPr="004F2E13">
        <w:rPr>
          <w:i/>
          <w:iCs/>
        </w:rPr>
        <w:tab/>
      </w:r>
      <w:r w:rsidRPr="004F2E13">
        <w:rPr>
          <w:i/>
          <w:iCs/>
        </w:rPr>
        <w:tab/>
      </w:r>
      <w:r w:rsidRPr="004F2E13">
        <w:rPr>
          <w:i/>
          <w:iCs/>
        </w:rPr>
        <w:tab/>
        <w:t>Instruct the ignorant</w:t>
      </w:r>
    </w:p>
    <w:p w14:paraId="25462F59" w14:textId="77777777" w:rsidR="004F2E13" w:rsidRPr="004F2E13" w:rsidRDefault="004F2E13" w:rsidP="004F2E13">
      <w:pPr>
        <w:ind w:left="360"/>
        <w:rPr>
          <w:i/>
          <w:iCs/>
        </w:rPr>
      </w:pPr>
      <w:r w:rsidRPr="004F2E13">
        <w:rPr>
          <w:i/>
          <w:iCs/>
        </w:rPr>
        <w:lastRenderedPageBreak/>
        <w:tab/>
        <w:t>Giving water to the thirsty</w:t>
      </w:r>
      <w:r w:rsidRPr="004F2E13">
        <w:rPr>
          <w:i/>
          <w:iCs/>
        </w:rPr>
        <w:tab/>
      </w:r>
      <w:r w:rsidRPr="004F2E13">
        <w:rPr>
          <w:i/>
          <w:iCs/>
        </w:rPr>
        <w:tab/>
      </w:r>
      <w:r w:rsidRPr="004F2E13">
        <w:rPr>
          <w:i/>
          <w:iCs/>
        </w:rPr>
        <w:tab/>
        <w:t>Counsel the doubtful</w:t>
      </w:r>
    </w:p>
    <w:p w14:paraId="10932235" w14:textId="77777777" w:rsidR="004F2E13" w:rsidRPr="004F2E13" w:rsidRDefault="004F2E13" w:rsidP="004F2E13">
      <w:pPr>
        <w:ind w:left="360"/>
        <w:rPr>
          <w:i/>
          <w:iCs/>
        </w:rPr>
      </w:pPr>
      <w:r w:rsidRPr="004F2E13">
        <w:rPr>
          <w:i/>
          <w:iCs/>
        </w:rPr>
        <w:tab/>
        <w:t>Clothe the naked</w:t>
      </w:r>
      <w:r w:rsidRPr="004F2E13">
        <w:rPr>
          <w:i/>
          <w:iCs/>
        </w:rPr>
        <w:tab/>
      </w:r>
      <w:r w:rsidRPr="004F2E13">
        <w:rPr>
          <w:i/>
          <w:iCs/>
        </w:rPr>
        <w:tab/>
      </w:r>
      <w:r w:rsidRPr="004F2E13">
        <w:rPr>
          <w:i/>
          <w:iCs/>
        </w:rPr>
        <w:tab/>
      </w:r>
      <w:r w:rsidRPr="004F2E13">
        <w:rPr>
          <w:i/>
          <w:iCs/>
        </w:rPr>
        <w:tab/>
        <w:t>Admonish the sinful</w:t>
      </w:r>
    </w:p>
    <w:p w14:paraId="7793F98E" w14:textId="77777777" w:rsidR="004F2E13" w:rsidRPr="004F2E13" w:rsidRDefault="004F2E13" w:rsidP="004F2E13">
      <w:pPr>
        <w:ind w:left="360"/>
        <w:rPr>
          <w:i/>
          <w:iCs/>
        </w:rPr>
      </w:pPr>
      <w:r w:rsidRPr="004F2E13">
        <w:rPr>
          <w:i/>
          <w:iCs/>
        </w:rPr>
        <w:tab/>
        <w:t>Shelter the homeless</w:t>
      </w:r>
      <w:r w:rsidRPr="004F2E13">
        <w:rPr>
          <w:i/>
          <w:iCs/>
        </w:rPr>
        <w:tab/>
      </w:r>
      <w:r w:rsidRPr="004F2E13">
        <w:rPr>
          <w:i/>
          <w:iCs/>
        </w:rPr>
        <w:tab/>
      </w:r>
      <w:r w:rsidRPr="004F2E13">
        <w:rPr>
          <w:i/>
          <w:iCs/>
        </w:rPr>
        <w:tab/>
      </w:r>
      <w:r w:rsidRPr="004F2E13">
        <w:rPr>
          <w:i/>
          <w:iCs/>
        </w:rPr>
        <w:tab/>
        <w:t>Bear wrongs patiently</w:t>
      </w:r>
    </w:p>
    <w:p w14:paraId="02D9C688" w14:textId="77777777" w:rsidR="004F2E13" w:rsidRPr="004F2E13" w:rsidRDefault="004F2E13" w:rsidP="004F2E13">
      <w:pPr>
        <w:ind w:left="360"/>
        <w:rPr>
          <w:i/>
          <w:iCs/>
        </w:rPr>
      </w:pPr>
      <w:r w:rsidRPr="004F2E13">
        <w:rPr>
          <w:i/>
          <w:iCs/>
        </w:rPr>
        <w:tab/>
        <w:t>Visit the sick</w:t>
      </w:r>
      <w:r w:rsidRPr="004F2E13">
        <w:rPr>
          <w:i/>
          <w:iCs/>
        </w:rPr>
        <w:tab/>
      </w:r>
      <w:r w:rsidRPr="004F2E13">
        <w:rPr>
          <w:i/>
          <w:iCs/>
        </w:rPr>
        <w:tab/>
      </w:r>
      <w:r w:rsidRPr="004F2E13">
        <w:rPr>
          <w:i/>
          <w:iCs/>
        </w:rPr>
        <w:tab/>
      </w:r>
      <w:r w:rsidRPr="004F2E13">
        <w:rPr>
          <w:i/>
          <w:iCs/>
        </w:rPr>
        <w:tab/>
      </w:r>
      <w:r w:rsidRPr="004F2E13">
        <w:rPr>
          <w:i/>
          <w:iCs/>
        </w:rPr>
        <w:tab/>
        <w:t>Forgive offenses willingly</w:t>
      </w:r>
    </w:p>
    <w:p w14:paraId="77A21250" w14:textId="77777777" w:rsidR="004F2E13" w:rsidRPr="004F2E13" w:rsidRDefault="004F2E13" w:rsidP="004F2E13">
      <w:pPr>
        <w:ind w:left="360"/>
        <w:rPr>
          <w:i/>
          <w:iCs/>
        </w:rPr>
      </w:pPr>
      <w:r w:rsidRPr="004F2E13">
        <w:rPr>
          <w:i/>
          <w:iCs/>
        </w:rPr>
        <w:tab/>
        <w:t>Visit the imprisoned</w:t>
      </w:r>
      <w:r w:rsidRPr="004F2E13">
        <w:rPr>
          <w:i/>
          <w:iCs/>
        </w:rPr>
        <w:tab/>
      </w:r>
      <w:r w:rsidRPr="004F2E13">
        <w:rPr>
          <w:i/>
          <w:iCs/>
        </w:rPr>
        <w:tab/>
      </w:r>
      <w:r w:rsidRPr="004F2E13">
        <w:rPr>
          <w:i/>
          <w:iCs/>
        </w:rPr>
        <w:tab/>
      </w:r>
      <w:r w:rsidRPr="004F2E13">
        <w:rPr>
          <w:i/>
          <w:iCs/>
        </w:rPr>
        <w:tab/>
        <w:t>Comfort the sorrowful</w:t>
      </w:r>
    </w:p>
    <w:p w14:paraId="61BBBBF3" w14:textId="7D0DBD60" w:rsidR="004F2E13" w:rsidRPr="004F2E13" w:rsidRDefault="004F2E13" w:rsidP="004F2E13">
      <w:pPr>
        <w:ind w:left="360"/>
        <w:rPr>
          <w:i/>
          <w:iCs/>
        </w:rPr>
      </w:pPr>
      <w:r w:rsidRPr="004F2E13">
        <w:rPr>
          <w:i/>
          <w:iCs/>
        </w:rPr>
        <w:tab/>
        <w:t>Bury the dead</w:t>
      </w:r>
      <w:r w:rsidRPr="004F2E13">
        <w:rPr>
          <w:i/>
          <w:iCs/>
        </w:rPr>
        <w:tab/>
      </w:r>
      <w:r w:rsidRPr="004F2E13">
        <w:rPr>
          <w:i/>
          <w:iCs/>
        </w:rPr>
        <w:tab/>
      </w:r>
      <w:r w:rsidRPr="004F2E13">
        <w:rPr>
          <w:i/>
          <w:iCs/>
        </w:rPr>
        <w:tab/>
      </w:r>
      <w:r w:rsidRPr="004F2E13">
        <w:rPr>
          <w:i/>
          <w:iCs/>
        </w:rPr>
        <w:tab/>
      </w:r>
      <w:r w:rsidRPr="004F2E13">
        <w:rPr>
          <w:i/>
          <w:iCs/>
        </w:rPr>
        <w:tab/>
        <w:t xml:space="preserve">Pray for all </w:t>
      </w:r>
    </w:p>
    <w:p w14:paraId="7A264B8A" w14:textId="77777777" w:rsidR="004F2E13" w:rsidRPr="004F2E13" w:rsidRDefault="004F2E13" w:rsidP="004F2E13">
      <w:pPr>
        <w:numPr>
          <w:ilvl w:val="0"/>
          <w:numId w:val="30"/>
        </w:numPr>
        <w:spacing w:after="0" w:line="256" w:lineRule="auto"/>
      </w:pPr>
      <w:r w:rsidRPr="004F2E13">
        <w:rPr>
          <w:u w:val="single"/>
        </w:rPr>
        <w:t>Daily Rhythms &amp; A Rule of Life</w:t>
      </w:r>
      <w:r w:rsidRPr="004F2E13">
        <w:t xml:space="preserve">: </w:t>
      </w:r>
    </w:p>
    <w:p w14:paraId="2A2CED69" w14:textId="77777777" w:rsidR="004F2E13" w:rsidRPr="004F2E13" w:rsidRDefault="004F2E13" w:rsidP="004F2E13">
      <w:pPr>
        <w:ind w:left="360"/>
      </w:pPr>
      <w:r w:rsidRPr="004F2E13">
        <w:t xml:space="preserve">What daily (weekly/monthly) regular spiritual practices enable you to carry out </w:t>
      </w:r>
      <w:proofErr w:type="gramStart"/>
      <w:r w:rsidRPr="004F2E13">
        <w:t>your</w:t>
      </w:r>
      <w:proofErr w:type="gramEnd"/>
      <w:r w:rsidRPr="004F2E13">
        <w:t xml:space="preserve"> calling without excessive frustration, burnout, or despair? Where are you physically and spiritually most vulnerable? Do you need more silence and solitude? More sleep? Where do prayer and fasting, listening and meditation on Scripture, and practices of lament, encouragement, and gratitude fit in your daily or weekly rhythms of life? </w:t>
      </w:r>
    </w:p>
    <w:p w14:paraId="4DC3CD4A" w14:textId="7A950B1E" w:rsidR="004F2E13" w:rsidRPr="004F2E13" w:rsidRDefault="004F2E13" w:rsidP="004F2E13">
      <w:r w:rsidRPr="004F2E13">
        <w:tab/>
      </w:r>
      <w:r w:rsidRPr="004F2E13">
        <w:tab/>
      </w:r>
      <w:hyperlink r:id="rId11" w:history="1">
        <w:r w:rsidRPr="004F2E13">
          <w:rPr>
            <w:rStyle w:val="Hyperlink"/>
          </w:rPr>
          <w:t>https://renovare.org/about/ideas/spiritual-disciplines</w:t>
        </w:r>
      </w:hyperlink>
      <w:r w:rsidRPr="004F2E13">
        <w:t xml:space="preserve">  [</w:t>
      </w:r>
      <w:r w:rsidRPr="004F2E13">
        <w:rPr>
          <w:i/>
          <w:iCs/>
        </w:rPr>
        <w:t>here is a list to start from</w:t>
      </w:r>
      <w:r w:rsidRPr="004F2E13">
        <w:t>]</w:t>
      </w:r>
    </w:p>
    <w:p w14:paraId="6BA75E7B" w14:textId="77777777" w:rsidR="004F2E13" w:rsidRPr="004F2E13" w:rsidRDefault="004F2E13" w:rsidP="004F2E13">
      <w:pPr>
        <w:numPr>
          <w:ilvl w:val="0"/>
          <w:numId w:val="30"/>
        </w:numPr>
        <w:spacing w:after="0" w:line="256" w:lineRule="auto"/>
      </w:pPr>
      <w:r w:rsidRPr="004F2E13">
        <w:rPr>
          <w:u w:val="single"/>
        </w:rPr>
        <w:t>Christ and the Church</w:t>
      </w:r>
      <w:r w:rsidRPr="004F2E13">
        <w:t xml:space="preserve">: </w:t>
      </w:r>
    </w:p>
    <w:p w14:paraId="0EE08348" w14:textId="77777777" w:rsidR="004F2E13" w:rsidRPr="004F2E13" w:rsidRDefault="004F2E13" w:rsidP="004F2E13">
      <w:pPr>
        <w:ind w:left="360"/>
      </w:pPr>
      <w:r w:rsidRPr="004F2E13">
        <w:t>What is your image of God—wrathful judge and punisher of sin, distant all-powerful sovereign, forgiving father, faithful friend, loving parent, exacting accountant, ___________?</w:t>
      </w:r>
    </w:p>
    <w:p w14:paraId="56191887" w14:textId="77777777" w:rsidR="004F2E13" w:rsidRPr="004F2E13" w:rsidRDefault="004F2E13" w:rsidP="004F2E13">
      <w:pPr>
        <w:ind w:left="360"/>
      </w:pPr>
      <w:r w:rsidRPr="004F2E13">
        <w:t xml:space="preserve">When you contemplate Christ as a wounded healer, what does this image mean to you? Where are you holding on to hurts that only Jesus can heal? </w:t>
      </w:r>
    </w:p>
    <w:p w14:paraId="1BCED5CD" w14:textId="77777777" w:rsidR="004F2E13" w:rsidRPr="004F2E13" w:rsidRDefault="004F2E13" w:rsidP="004F2E13">
      <w:pPr>
        <w:ind w:left="360"/>
      </w:pPr>
      <w:r w:rsidRPr="004F2E13">
        <w:t xml:space="preserve">What (Scriptural) prayers, practices, and communities of lament help you lay those wounds at the foot of the cross? </w:t>
      </w:r>
    </w:p>
    <w:p w14:paraId="63566F78" w14:textId="481E0974" w:rsidR="000C53A5" w:rsidRPr="004F2E13" w:rsidRDefault="004F2E13" w:rsidP="001C3AB1">
      <w:pPr>
        <w:ind w:left="360"/>
      </w:pPr>
      <w:r w:rsidRPr="004F2E13">
        <w:t xml:space="preserve">Where have you experienced healing? How does your work or role offer an opportunity to follow the church’s call to be a “field hospital for the wounded”? </w:t>
      </w:r>
    </w:p>
    <w:p w14:paraId="70071424" w14:textId="77777777" w:rsidR="004F2E13" w:rsidRPr="004F2E13" w:rsidRDefault="004F2E13" w:rsidP="004F2E13">
      <w:pPr>
        <w:numPr>
          <w:ilvl w:val="0"/>
          <w:numId w:val="30"/>
        </w:numPr>
        <w:spacing w:after="0" w:line="256" w:lineRule="auto"/>
        <w:rPr>
          <w:u w:val="single"/>
        </w:rPr>
      </w:pPr>
      <w:r w:rsidRPr="004F2E13">
        <w:rPr>
          <w:u w:val="single"/>
        </w:rPr>
        <w:t>Control and a Cruciform Life</w:t>
      </w:r>
      <w:r w:rsidRPr="004F2E13">
        <w:t>:</w:t>
      </w:r>
    </w:p>
    <w:p w14:paraId="5A9C9E1D" w14:textId="77777777" w:rsidR="004F2E13" w:rsidRPr="004F2E13" w:rsidRDefault="004F2E13" w:rsidP="004F2E13">
      <w:pPr>
        <w:ind w:left="360"/>
      </w:pPr>
      <w:r w:rsidRPr="004F2E13">
        <w:t xml:space="preserve">Where do you struggle spiritually with control? In what relationships, interactions, or circumstances does this usually reveal itself? When do you prefer to take the reins, and when you do resist trusting God? </w:t>
      </w:r>
    </w:p>
    <w:p w14:paraId="456AB43F" w14:textId="77777777" w:rsidR="004F2E13" w:rsidRPr="004F2E13" w:rsidRDefault="004F2E13" w:rsidP="004F2E13">
      <w:pPr>
        <w:ind w:left="360"/>
      </w:pPr>
      <w:r w:rsidRPr="004F2E13">
        <w:t>What Scriptures and prayers form and frame your confidence in God’s providential care? What spiritual practices might train you in a greater posture of receptivity to the Spirit’s movement, dependence on God’s provision, and submission to Christ?</w:t>
      </w:r>
    </w:p>
    <w:p w14:paraId="56F6EF93" w14:textId="1EF59912" w:rsidR="004F2E13" w:rsidRPr="004F2E13" w:rsidRDefault="004F2E13" w:rsidP="004F2E13">
      <w:pPr>
        <w:ind w:left="360"/>
      </w:pPr>
      <w:r w:rsidRPr="004F2E13">
        <w:lastRenderedPageBreak/>
        <w:t>When you imagine imitating the gentleness and humility of Christ—in what ways does it look weak, unwise, or unappealing? How does it challenge your picture of strength and love?</w:t>
      </w:r>
    </w:p>
    <w:p w14:paraId="5A51C0E7" w14:textId="77777777" w:rsidR="004F2E13" w:rsidRPr="004F2E13" w:rsidRDefault="004F2E13" w:rsidP="004F2E13">
      <w:pPr>
        <w:numPr>
          <w:ilvl w:val="0"/>
          <w:numId w:val="30"/>
        </w:numPr>
        <w:spacing w:after="0" w:line="256" w:lineRule="auto"/>
      </w:pPr>
      <w:r w:rsidRPr="004F2E13">
        <w:rPr>
          <w:u w:val="single"/>
        </w:rPr>
        <w:t>Communities of Virtue</w:t>
      </w:r>
      <w:r w:rsidRPr="004F2E13">
        <w:t>:</w:t>
      </w:r>
    </w:p>
    <w:p w14:paraId="0ECABF14" w14:textId="5A516A5D" w:rsidR="004F2E13" w:rsidRPr="004F2E13" w:rsidRDefault="004F2E13" w:rsidP="004F2E13">
      <w:pPr>
        <w:ind w:left="360"/>
      </w:pPr>
      <w:r w:rsidRPr="004F2E13">
        <w:t xml:space="preserve">What does it look like to cultivate communities of faithful, hopeful, humble justice-seeking in the middle of a messed-up world? How do your families, friendships, churches, workplaces, and community (worship and service) enact this pattern and model these virtues? If they don’t, are there historical models of humble and hope-filled justice-seeking that inspire you? Who has encouraged or mentored you along the way? How can you contribute to shaping your community (workplace, family, church, </w:t>
      </w:r>
      <w:proofErr w:type="gramStart"/>
      <w:r w:rsidRPr="004F2E13">
        <w:t>neighborhood</w:t>
      </w:r>
      <w:proofErr w:type="gramEnd"/>
      <w:r w:rsidRPr="004F2E13">
        <w:t xml:space="preserve"> or city) in virtue? </w:t>
      </w:r>
    </w:p>
    <w:p w14:paraId="13112315" w14:textId="77777777" w:rsidR="004F2E13" w:rsidRPr="004F2E13" w:rsidRDefault="004F2E13" w:rsidP="004F2E13">
      <w:pPr>
        <w:numPr>
          <w:ilvl w:val="0"/>
          <w:numId w:val="30"/>
        </w:numPr>
        <w:spacing w:after="0" w:line="256" w:lineRule="auto"/>
      </w:pPr>
      <w:r w:rsidRPr="004F2E13">
        <w:rPr>
          <w:u w:val="single"/>
        </w:rPr>
        <w:t>Role Models</w:t>
      </w:r>
      <w:r w:rsidRPr="004F2E13">
        <w:t xml:space="preserve">: </w:t>
      </w:r>
    </w:p>
    <w:p w14:paraId="137B94AE" w14:textId="77777777" w:rsidR="004F2E13" w:rsidRPr="004F2E13" w:rsidRDefault="004F2E13" w:rsidP="004F2E13">
      <w:pPr>
        <w:ind w:left="360"/>
      </w:pPr>
      <w:r w:rsidRPr="004F2E13">
        <w:t>Which people in your life serve as a beautiful model of handling anger or seeking justice or walking humbly? What have they taught you? What do they help you see in yourself? What do they reveal about God to you? How can you imitate their example? The next time you are confronted by challenges, what kind of formation and options for faithful response could they help you envision?</w:t>
      </w:r>
    </w:p>
    <w:p w14:paraId="07038598" w14:textId="77777777" w:rsidR="004F2E13" w:rsidRPr="004F2E13" w:rsidRDefault="004F2E13" w:rsidP="004F2E13"/>
    <w:p w14:paraId="2D28DC68" w14:textId="77777777" w:rsidR="004F2E13" w:rsidRDefault="004F2E13" w:rsidP="004F2E13"/>
    <w:p w14:paraId="27A552CB" w14:textId="77777777" w:rsidR="0078785C" w:rsidRPr="001216A2" w:rsidRDefault="0078785C" w:rsidP="0078785C">
      <w:pPr>
        <w:shd w:val="clear" w:color="auto" w:fill="FFFFFF"/>
        <w:spacing w:before="100" w:beforeAutospacing="1" w:after="100" w:afterAutospacing="1"/>
        <w:rPr>
          <w:rFonts w:eastAsia="Times New Roman" w:cs="Times New Roman"/>
          <w:color w:val="1A2026"/>
        </w:rPr>
      </w:pPr>
    </w:p>
    <w:p w14:paraId="4D29AF1E" w14:textId="52711043" w:rsidR="00B076A7" w:rsidRPr="00B076A7" w:rsidRDefault="00B076A7" w:rsidP="00B076A7"/>
    <w:sectPr w:rsidR="00B076A7" w:rsidRPr="00B076A7" w:rsidSect="00B0761E">
      <w:headerReference w:type="default" r:id="rId12"/>
      <w:footerReference w:type="default" r:id="rId13"/>
      <w:headerReference w:type="first" r:id="rId14"/>
      <w:footerReference w:type="first" r:id="rId15"/>
      <w:pgSz w:w="12240" w:h="15840"/>
      <w:pgMar w:top="1872"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607B5" w14:textId="77777777" w:rsidR="00487E51" w:rsidRDefault="00487E51" w:rsidP="00400A65">
      <w:r>
        <w:separator/>
      </w:r>
    </w:p>
  </w:endnote>
  <w:endnote w:type="continuationSeparator" w:id="0">
    <w:p w14:paraId="0B576DEE" w14:textId="77777777" w:rsidR="00487E51" w:rsidRDefault="00487E51" w:rsidP="0040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luna Sans">
    <w:altName w:val="Arial"/>
    <w:panose1 w:val="02000000000000000000"/>
    <w:charset w:val="00"/>
    <w:family w:val="modern"/>
    <w:notTrueType/>
    <w:pitch w:val="variable"/>
    <w:sig w:usb0="A00000AF" w:usb1="5000206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Body CS)">
    <w:altName w:val="Arial"/>
    <w:charset w:val="00"/>
    <w:family w:val="roman"/>
    <w:pitch w:val="default"/>
  </w:font>
  <w:font w:name="DengXian Light">
    <w:charset w:val="86"/>
    <w:family w:val="auto"/>
    <w:pitch w:val="variable"/>
    <w:sig w:usb0="A00002BF" w:usb1="38CF7CFA" w:usb2="00000016" w:usb3="00000000" w:csb0="0004000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luna Sans Semibold">
    <w:panose1 w:val="02000000000000000000"/>
    <w:charset w:val="00"/>
    <w:family w:val="modern"/>
    <w:notTrueType/>
    <w:pitch w:val="variable"/>
    <w:sig w:usb0="A00000AF" w:usb1="5000206B" w:usb2="00000000" w:usb3="00000000" w:csb0="0000009B" w:csb1="00000000"/>
  </w:font>
  <w:font w:name="Libre Baskerville">
    <w:altName w:val="Calibri"/>
    <w:charset w:val="00"/>
    <w:family w:val="auto"/>
    <w:pitch w:val="variable"/>
    <w:sig w:usb0="A00000BF" w:usb1="5000005B" w:usb2="00000000" w:usb3="00000000" w:csb0="00000093" w:csb1="00000000"/>
  </w:font>
  <w:font w:name="Lao UI">
    <w:charset w:val="00"/>
    <w:family w:val="swiss"/>
    <w:pitch w:val="variable"/>
    <w:sig w:usb0="82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5630" w14:textId="509855FC" w:rsidR="00413C6A" w:rsidRDefault="005A7FA2" w:rsidP="00B0761E">
    <w:pPr>
      <w:pStyle w:val="Footer"/>
      <w:tabs>
        <w:tab w:val="clear" w:pos="4680"/>
        <w:tab w:val="clear" w:pos="9360"/>
        <w:tab w:val="center" w:pos="5112"/>
      </w:tabs>
    </w:pPr>
    <w:bookmarkStart w:id="0" w:name="_Hlk67659775"/>
    <w:r>
      <w:rPr>
        <w:noProof/>
        <w:sz w:val="17"/>
        <w:szCs w:val="17"/>
      </w:rPr>
      <mc:AlternateContent>
        <mc:Choice Requires="wps">
          <w:drawing>
            <wp:anchor distT="0" distB="0" distL="114300" distR="114300" simplePos="0" relativeHeight="251682816" behindDoc="0" locked="0" layoutInCell="1" allowOverlap="1" wp14:anchorId="75131361" wp14:editId="3B81CA6A">
              <wp:simplePos x="0" y="0"/>
              <wp:positionH relativeFrom="page">
                <wp:posOffset>588645</wp:posOffset>
              </wp:positionH>
              <wp:positionV relativeFrom="page">
                <wp:posOffset>9053374</wp:posOffset>
              </wp:positionV>
              <wp:extent cx="255905" cy="0"/>
              <wp:effectExtent l="0" t="0" r="10795" b="12700"/>
              <wp:wrapNone/>
              <wp:docPr id="11" name="Straight Connector 11"/>
              <wp:cNvGraphicFramePr/>
              <a:graphic xmlns:a="http://schemas.openxmlformats.org/drawingml/2006/main">
                <a:graphicData uri="http://schemas.microsoft.com/office/word/2010/wordprocessingShape">
                  <wps:wsp>
                    <wps:cNvCnPr/>
                    <wps:spPr>
                      <a:xfrm>
                        <a:off x="0" y="0"/>
                        <a:ext cx="255905"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94EDAE" id="Straight Connector 11" o:spid="_x0000_s1026" style="position:absolute;z-index:2516828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6.35pt,712.85pt" to="66.5pt,7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Rnp2AEAABIEAAAOAAAAZHJzL2Uyb0RvYy54bWysU8tu2zAQvBfoPxC8x5IFuA/Bcg4O0kvR&#10;Gk37AQy1tAjwhSVryX/fJWUrQVoUaJELJXJ3dmeGy+3tZA07AUbtXcfXq5ozcNL32h07/uP7/c0H&#10;zmISrhfGO+j4GSK/3b19sx1DC40fvOkBGRVxsR1Dx4eUQltVUQ5gRVz5AI6CyqMVibZ4rHoUI1W3&#10;pmrq+l01euwDegkx0undHOS7Ul8pkOmrUhESMx0nbqmsWNbHvFa7rWiPKMKg5YWG+A8WVmhHTZdS&#10;dyIJ9hP1b6WsluijV2klva28UlpC0UBq1vULNQ+DCFC0kDkxLDbF1ysrv5wOyHRPd7fmzAlLd/SQ&#10;UOjjkNjeO0cOemQUJKfGEFsC7N0BL7sYDphlTwpt/pIgNhV3z4u7MCUm6bDZbD7WG87kNVQ94QLG&#10;9Am8Zfmn40a7rFu04vQ5JupFqdeUfGwcG4lx876uS1r0Rvf32pgcLLMDe4PsJOjWhZTgUpP5U5Vn&#10;mbQzjg6zqllH+UtnA3OPb6DIGWK+npvkmXxZt/hSKlF2hilisQAv7P4GvORnKJR5/RfwgiidvUsL&#10;2Grn8U+003SlrOb8qwOz7mzBo+/P5YaLNTR4xbnLI8mT/Xxf4E9PefcLAAD//wMAUEsDBBQABgAI&#10;AAAAIQALe7NQ3QAAAAwBAAAPAAAAZHJzL2Rvd25yZXYueG1sTI/NTsMwEITvSLyDtUjcqENSoE3j&#10;VAiExIVDSw8cnXgbR/gnsp00fXu2BwS33dnR7DfVdraGTRhi752A+0UGDF3rVe86AYfPt7sVsJik&#10;U9J4hwLOGGFbX19VslT+5HY47VPHKMTFUgrQKQ0l57HVaGVc+AEd3Y4+WJloDR1XQZ4o3BqeZ9kj&#10;t7J39EHLAV80tt/70Qp4HcNULAfdfPh0Nsev93DAVSPE7c38vAGWcE5/ZrjgEzrUxNT40anIjIB1&#10;/kRO0pf5A00XR1FQu+ZX4nXF/5eofwAAAP//AwBQSwECLQAUAAYACAAAACEAtoM4kv4AAADhAQAA&#10;EwAAAAAAAAAAAAAAAAAAAAAAW0NvbnRlbnRfVHlwZXNdLnhtbFBLAQItABQABgAIAAAAIQA4/SH/&#10;1gAAAJQBAAALAAAAAAAAAAAAAAAAAC8BAABfcmVscy8ucmVsc1BLAQItABQABgAIAAAAIQCX9Rnp&#10;2AEAABIEAAAOAAAAAAAAAAAAAAAAAC4CAABkcnMvZTJvRG9jLnhtbFBLAQItABQABgAIAAAAIQAL&#10;e7NQ3QAAAAwBAAAPAAAAAAAAAAAAAAAAADIEAABkcnMvZG93bnJldi54bWxQSwUGAAAAAAQABADz&#10;AAAAPAUAAAAA&#10;" strokecolor="#e0684b [3205]" strokeweight="1pt">
              <v:stroke joinstyle="miter"/>
              <w10:wrap anchorx="page" anchory="page"/>
            </v:line>
          </w:pict>
        </mc:Fallback>
      </mc:AlternateContent>
    </w:r>
    <w:r>
      <w:rPr>
        <w:noProof/>
        <w:sz w:val="17"/>
        <w:szCs w:val="17"/>
      </w:rPr>
      <mc:AlternateContent>
        <mc:Choice Requires="wps">
          <w:drawing>
            <wp:anchor distT="0" distB="0" distL="114300" distR="114300" simplePos="0" relativeHeight="251681792" behindDoc="0" locked="0" layoutInCell="1" allowOverlap="1" wp14:anchorId="6B8F6BDA" wp14:editId="68772BEE">
              <wp:simplePos x="0" y="0"/>
              <wp:positionH relativeFrom="page">
                <wp:posOffset>588010</wp:posOffset>
              </wp:positionH>
              <wp:positionV relativeFrom="page">
                <wp:posOffset>9171305</wp:posOffset>
              </wp:positionV>
              <wp:extent cx="2670175" cy="316865"/>
              <wp:effectExtent l="0" t="0" r="9525" b="635"/>
              <wp:wrapNone/>
              <wp:docPr id="10" name="Text Box 10"/>
              <wp:cNvGraphicFramePr/>
              <a:graphic xmlns:a="http://schemas.openxmlformats.org/drawingml/2006/main">
                <a:graphicData uri="http://schemas.microsoft.com/office/word/2010/wordprocessingShape">
                  <wps:wsp>
                    <wps:cNvSpPr txBox="1"/>
                    <wps:spPr>
                      <a:xfrm>
                        <a:off x="0" y="0"/>
                        <a:ext cx="2670175" cy="3168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CD9EF3" w14:textId="77777777" w:rsidR="005A7FA2" w:rsidRPr="00B01E71" w:rsidRDefault="00487E51" w:rsidP="005A7FA2">
                          <w:pPr>
                            <w:rPr>
                              <w:b/>
                              <w:bCs/>
                              <w:color w:val="50C9B5" w:themeColor="accent1"/>
                            </w:rPr>
                          </w:pPr>
                          <w:r>
                            <w:fldChar w:fldCharType="begin"/>
                          </w:r>
                          <w:r>
                            <w:instrText xml:space="preserve"> HYPERLINK "http://murdocktrust.org/leadershipnow" </w:instrText>
                          </w:r>
                          <w:r>
                            <w:fldChar w:fldCharType="separate"/>
                          </w:r>
                          <w:r w:rsidR="005A7FA2" w:rsidRPr="00F03EA2">
                            <w:rPr>
                              <w:rStyle w:val="Hyperlink"/>
                              <w:sz w:val="17"/>
                              <w:szCs w:val="17"/>
                              <w:u w:val="none"/>
                            </w:rPr>
                            <w:t>murdocktrust.org/leadershipnow</w:t>
                          </w:r>
                          <w:r>
                            <w:rPr>
                              <w:rStyle w:val="Hyperlink"/>
                              <w:sz w:val="17"/>
                              <w:szCs w:val="17"/>
                              <w:u w:val="none"/>
                            </w:rPr>
                            <w:fldChar w:fldCharType="end"/>
                          </w:r>
                          <w:r w:rsidR="005A7FA2">
                            <w:rPr>
                              <w:color w:val="E0684B" w:themeColor="accent2"/>
                              <w:sz w:val="17"/>
                              <w:szCs w:val="17"/>
                            </w:rPr>
                            <w:br/>
                          </w:r>
                          <w:r w:rsidR="005A7FA2" w:rsidRPr="00D24CD2">
                            <w:rPr>
                              <w:color w:val="6F7070"/>
                              <w:sz w:val="17"/>
                              <w:szCs w:val="17"/>
                            </w:rPr>
                            <w:t>360-694-</w:t>
                          </w:r>
                          <w:proofErr w:type="gramStart"/>
                          <w:r w:rsidR="005A7FA2" w:rsidRPr="00D24CD2">
                            <w:rPr>
                              <w:color w:val="6F7070"/>
                              <w:sz w:val="17"/>
                              <w:szCs w:val="17"/>
                            </w:rPr>
                            <w:t>8415  •</w:t>
                          </w:r>
                          <w:proofErr w:type="gramEnd"/>
                          <w:r w:rsidR="005A7FA2" w:rsidRPr="00D24CD2">
                            <w:rPr>
                              <w:color w:val="6F7070"/>
                              <w:sz w:val="17"/>
                              <w:szCs w:val="17"/>
                            </w:rPr>
                            <w:t xml:space="preserve">  </w:t>
                          </w:r>
                          <w:hyperlink r:id="rId1" w:history="1">
                            <w:r w:rsidR="005A7FA2" w:rsidRPr="00F03EA2">
                              <w:rPr>
                                <w:rStyle w:val="Hyperlink"/>
                                <w:sz w:val="17"/>
                                <w:szCs w:val="17"/>
                                <w:u w:val="none"/>
                              </w:rPr>
                              <w:t>leadershipnow@murdocktrust.org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F6BDA" id="_x0000_t202" coordsize="21600,21600" o:spt="202" path="m,l,21600r21600,l21600,xe">
              <v:stroke joinstyle="miter"/>
              <v:path gradientshapeok="t" o:connecttype="rect"/>
            </v:shapetype>
            <v:shape id="Text Box 10" o:spid="_x0000_s1026" type="#_x0000_t202" style="position:absolute;margin-left:46.3pt;margin-top:722.15pt;width:210.25pt;height:24.9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fAKbAIAAEsFAAAOAAAAZHJzL2Uyb0RvYy54bWysVN9P2zAQfp+0/8Hy+0jLREEVKepATJMQ&#10;oJWJZ9exaTTH59luk+6v32cnKYzthWkvzuX83a/v7nx+0TWG7ZQPNdmST48mnCkrqartU8m/PVx/&#10;OOMsRGErYciqku9V4BeL9+/OWzdXx7QhUynP4MSGeetKvonRzYsiyI1qRDgipywuNflGRPz6p6Ly&#10;ooX3xhTHk8msaMlXzpNUIUB71V/yRfavtZLxTuugIjMlR24xnz6f63QWi3Mxf/LCbWo5pCH+IYtG&#10;1BZBD66uRBRs6+s/XDW19BRIxyNJTUFa11LlGlDNdPKqmtVGOJVrATnBHWgK/8+tvN3de1ZX6B3o&#10;saJBjx5UF9kn6hhU4Kd1YQ7YygEYO+iBHfUBylR2p32TviiI4R6u9gd2kzcJ5fHsdDI9PeFM4u7j&#10;dHY2O0luimdr50P8rKhhSSi5R/cyqWJ3E2IPHSEpmKXr2pjcQWN/U8Bnr1F5BAbrVEifcJbi3qhk&#10;ZexXpUFBzjsp8vCpS+PZTmBshJTKxlxy9gt0QmnEfovhgE+mfVZvMT5Y5Mhk48G4qS35zNKrtKvv&#10;Y8q6x4PqF3UnMXbrbmjwmqo9+uup35Dg5HWNJtyIEO+Fx0qgpVjzeIdDG2pLToPE2Yb8z7/pEx6T&#10;ilvOWqxYycOPrfCKM/PFYobTPo6CH4X1KNhtc0mgf4oHxMkswsBHM4raU/OI7V+mKLgSViJWyeMo&#10;XsZ+0fF6SLVcZhC2zol4Y1dOJteJzjRSD92j8G6Yu4iJvaVx+cT81fj12GRpabmNpOs8m4nQnsWB&#10;aGxsnu7hdUlPwsv/jHp+Axe/AAAA//8DAFBLAwQUAAYACAAAACEAIvKXL+AAAAAMAQAADwAAAGRy&#10;cy9kb3ducmV2LnhtbEyPwU6DQBCG7ya+w2ZMvNkFikSQpWmMnkyMFA8eF3YLm7KzyG5bfHunp3qc&#10;f7788025WezITnr2xqGAeBUB09g5ZbAX8NW8PTwB80GikqNDLeBXe9hUtzelLJQ7Y61Pu9AzKkFf&#10;SAFDCFPBue8GbaVfuUkj7fZutjLQOPdczfJM5XbkSRRl3EqDdGGQk34ZdHfYHa2A7TfWr+bno/2s&#10;97VpmjzC9+wgxP3dsn0GFvQSrjBc9EkdKnJq3RGVZ6OAPMmIpDxN0zUwIh7jdQysvUR5mgCvSv7/&#10;ieoPAAD//wMAUEsBAi0AFAAGAAgAAAAhALaDOJL+AAAA4QEAABMAAAAAAAAAAAAAAAAAAAAAAFtD&#10;b250ZW50X1R5cGVzXS54bWxQSwECLQAUAAYACAAAACEAOP0h/9YAAACUAQAACwAAAAAAAAAAAAAA&#10;AAAvAQAAX3JlbHMvLnJlbHNQSwECLQAUAAYACAAAACEA9hHwCmwCAABLBQAADgAAAAAAAAAAAAAA&#10;AAAuAgAAZHJzL2Uyb0RvYy54bWxQSwECLQAUAAYACAAAACEAIvKXL+AAAAAMAQAADwAAAAAAAAAA&#10;AAAAAADGBAAAZHJzL2Rvd25yZXYueG1sUEsFBgAAAAAEAAQA8wAAANMFAAAAAA==&#10;" filled="f" stroked="f">
              <v:textbox inset="0,0,0,0">
                <w:txbxContent>
                  <w:p w14:paraId="49CD9EF3" w14:textId="77777777" w:rsidR="005A7FA2" w:rsidRPr="00B01E71" w:rsidRDefault="00487E51" w:rsidP="005A7FA2">
                    <w:pPr>
                      <w:rPr>
                        <w:b/>
                        <w:bCs/>
                        <w:color w:val="50C9B5" w:themeColor="accent1"/>
                      </w:rPr>
                    </w:pPr>
                    <w:r>
                      <w:fldChar w:fldCharType="begin"/>
                    </w:r>
                    <w:r>
                      <w:instrText xml:space="preserve"> HYPERLINK "http://murdocktrust.org/leadershipnow" </w:instrText>
                    </w:r>
                    <w:r>
                      <w:fldChar w:fldCharType="separate"/>
                    </w:r>
                    <w:r w:rsidR="005A7FA2" w:rsidRPr="00F03EA2">
                      <w:rPr>
                        <w:rStyle w:val="Hyperlink"/>
                        <w:sz w:val="17"/>
                        <w:szCs w:val="17"/>
                        <w:u w:val="none"/>
                      </w:rPr>
                      <w:t>murdocktrust.org/leadershipnow</w:t>
                    </w:r>
                    <w:r>
                      <w:rPr>
                        <w:rStyle w:val="Hyperlink"/>
                        <w:sz w:val="17"/>
                        <w:szCs w:val="17"/>
                        <w:u w:val="none"/>
                      </w:rPr>
                      <w:fldChar w:fldCharType="end"/>
                    </w:r>
                    <w:r w:rsidR="005A7FA2">
                      <w:rPr>
                        <w:color w:val="E0684B" w:themeColor="accent2"/>
                        <w:sz w:val="17"/>
                        <w:szCs w:val="17"/>
                      </w:rPr>
                      <w:br/>
                    </w:r>
                    <w:r w:rsidR="005A7FA2" w:rsidRPr="00D24CD2">
                      <w:rPr>
                        <w:color w:val="6F7070"/>
                        <w:sz w:val="17"/>
                        <w:szCs w:val="17"/>
                      </w:rPr>
                      <w:t>360-694-</w:t>
                    </w:r>
                    <w:proofErr w:type="gramStart"/>
                    <w:r w:rsidR="005A7FA2" w:rsidRPr="00D24CD2">
                      <w:rPr>
                        <w:color w:val="6F7070"/>
                        <w:sz w:val="17"/>
                        <w:szCs w:val="17"/>
                      </w:rPr>
                      <w:t>8415  •</w:t>
                    </w:r>
                    <w:proofErr w:type="gramEnd"/>
                    <w:r w:rsidR="005A7FA2" w:rsidRPr="00D24CD2">
                      <w:rPr>
                        <w:color w:val="6F7070"/>
                        <w:sz w:val="17"/>
                        <w:szCs w:val="17"/>
                      </w:rPr>
                      <w:t xml:space="preserve">  </w:t>
                    </w:r>
                    <w:hyperlink r:id="rId2" w:history="1">
                      <w:r w:rsidR="005A7FA2" w:rsidRPr="00F03EA2">
                        <w:rPr>
                          <w:rStyle w:val="Hyperlink"/>
                          <w:sz w:val="17"/>
                          <w:szCs w:val="17"/>
                          <w:u w:val="none"/>
                        </w:rPr>
                        <w:t>leadershipnow@murdocktrust.org</w:t>
                      </w:r>
                    </w:hyperlink>
                  </w:p>
                </w:txbxContent>
              </v:textbox>
              <w10:wrap anchorx="page" anchory="page"/>
            </v:shape>
          </w:pict>
        </mc:Fallback>
      </mc:AlternateContent>
    </w:r>
    <w:r w:rsidR="00B0761E">
      <w:tab/>
    </w:r>
  </w:p>
  <w:bookmarkEnd w:id="0" w:displacedByCustomXml="next"/>
  <w:bookmarkStart w:id="1" w:name="_Hlk67659340" w:displacedByCustomXml="next"/>
  <w:sdt>
    <w:sdtPr>
      <w:rPr>
        <w:rStyle w:val="PageNumber"/>
        <w:color w:val="555555" w:themeColor="text1"/>
        <w:sz w:val="28"/>
        <w:szCs w:val="28"/>
      </w:rPr>
      <w:id w:val="552196580"/>
      <w:docPartObj>
        <w:docPartGallery w:val="Page Numbers (Bottom of Page)"/>
        <w:docPartUnique/>
      </w:docPartObj>
    </w:sdtPr>
    <w:sdtEndPr>
      <w:rPr>
        <w:rStyle w:val="PageNumber"/>
      </w:rPr>
    </w:sdtEndPr>
    <w:sdtContent>
      <w:p w14:paraId="47C1BE93" w14:textId="77777777" w:rsidR="00B0761E" w:rsidRPr="001D78D6" w:rsidRDefault="00B0761E" w:rsidP="00B0761E">
        <w:pPr>
          <w:pStyle w:val="Footer"/>
          <w:framePr w:w="490" w:wrap="notBeside" w:hAnchor="page" w:x="10758" w:yAlign="bottom"/>
          <w:jc w:val="right"/>
          <w:rPr>
            <w:rStyle w:val="PageNumber"/>
            <w:color w:val="555555" w:themeColor="text1"/>
            <w:sz w:val="28"/>
            <w:szCs w:val="28"/>
          </w:rPr>
        </w:pPr>
        <w:r w:rsidRPr="001D78D6">
          <w:rPr>
            <w:rStyle w:val="PageNumber"/>
            <w:color w:val="555555" w:themeColor="text1"/>
            <w:sz w:val="28"/>
            <w:szCs w:val="28"/>
          </w:rPr>
          <w:fldChar w:fldCharType="begin"/>
        </w:r>
        <w:r w:rsidRPr="001D78D6">
          <w:rPr>
            <w:rStyle w:val="PageNumber"/>
            <w:color w:val="555555" w:themeColor="text1"/>
            <w:sz w:val="28"/>
            <w:szCs w:val="28"/>
          </w:rPr>
          <w:instrText xml:space="preserve"> PAGE </w:instrText>
        </w:r>
        <w:r w:rsidRPr="001D78D6">
          <w:rPr>
            <w:rStyle w:val="PageNumber"/>
            <w:color w:val="555555" w:themeColor="text1"/>
            <w:sz w:val="28"/>
            <w:szCs w:val="28"/>
          </w:rPr>
          <w:fldChar w:fldCharType="separate"/>
        </w:r>
        <w:r>
          <w:rPr>
            <w:rStyle w:val="PageNumber"/>
            <w:color w:val="555555" w:themeColor="text1"/>
            <w:sz w:val="28"/>
            <w:szCs w:val="28"/>
          </w:rPr>
          <w:t>2</w:t>
        </w:r>
        <w:r w:rsidRPr="001D78D6">
          <w:rPr>
            <w:rStyle w:val="PageNumber"/>
            <w:color w:val="555555" w:themeColor="text1"/>
            <w:sz w:val="28"/>
            <w:szCs w:val="28"/>
          </w:rPr>
          <w:fldChar w:fldCharType="end"/>
        </w:r>
      </w:p>
    </w:sdtContent>
  </w:sdt>
  <w:bookmarkEnd w:id="1"/>
  <w:p w14:paraId="29F2C420" w14:textId="77777777" w:rsidR="005A7FA2" w:rsidRPr="005A7FA2" w:rsidRDefault="005A7FA2" w:rsidP="00B07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3EF3" w14:textId="77777777" w:rsidR="00B0761E" w:rsidRDefault="00B0761E" w:rsidP="00B0761E">
    <w:pPr>
      <w:pStyle w:val="Footer"/>
    </w:pPr>
  </w:p>
  <w:p w14:paraId="676AE683" w14:textId="77777777" w:rsidR="00B0761E" w:rsidRDefault="00B0761E" w:rsidP="00B0761E">
    <w:pPr>
      <w:pStyle w:val="Footer"/>
    </w:pPr>
    <w:r>
      <w:rPr>
        <w:noProof/>
        <w:sz w:val="17"/>
        <w:szCs w:val="17"/>
      </w:rPr>
      <mc:AlternateContent>
        <mc:Choice Requires="wps">
          <w:drawing>
            <wp:anchor distT="0" distB="0" distL="114300" distR="114300" simplePos="0" relativeHeight="251687936" behindDoc="0" locked="0" layoutInCell="1" allowOverlap="1" wp14:anchorId="048628FE" wp14:editId="29DF5B09">
              <wp:simplePos x="0" y="0"/>
              <wp:positionH relativeFrom="page">
                <wp:posOffset>588645</wp:posOffset>
              </wp:positionH>
              <wp:positionV relativeFrom="page">
                <wp:posOffset>9053374</wp:posOffset>
              </wp:positionV>
              <wp:extent cx="255905" cy="0"/>
              <wp:effectExtent l="0" t="0" r="10795" b="12700"/>
              <wp:wrapNone/>
              <wp:docPr id="2" name="Straight Connector 2"/>
              <wp:cNvGraphicFramePr/>
              <a:graphic xmlns:a="http://schemas.openxmlformats.org/drawingml/2006/main">
                <a:graphicData uri="http://schemas.microsoft.com/office/word/2010/wordprocessingShape">
                  <wps:wsp>
                    <wps:cNvCnPr/>
                    <wps:spPr>
                      <a:xfrm>
                        <a:off x="0" y="0"/>
                        <a:ext cx="255905"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FE2FC1" id="Straight Connector 2" o:spid="_x0000_s1026" style="position:absolute;z-index:2516879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6.35pt,712.85pt" to="66.5pt,7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k2AEAABAEAAAOAAAAZHJzL2Uyb0RvYy54bWysU02P2yAQvVfqf0DcN3YspR9WnD1ktb1U&#10;bdRtfwCLhxgJGAQ0dv59B5x4V9uqUqu9YA/MezPvMWxvJ2vYCULU6Dq+XtWcgZPYa3fs+I/v9zcf&#10;OItJuF4YdNDxM0R+u3v7Zjv6Fhoc0PQQGJG42I6+40NKvq2qKAewIq7Qg6NDhcGKRGE4Vn0QI7Fb&#10;UzV1/a4aMfQ+oIQYafduPuS7wq8UyPRVqQiJmY5Tb6msoayPea12W9Eeg/CDlpc2xH90YYV2VHSh&#10;uhNJsJ9B/0ZltQwYUaWVRFuhUlpC0UBq1vULNQ+D8FC0kDnRLzbF16OVX06HwHTf8YYzJyxd0UMK&#10;Qh+HxPboHBmIgTXZp9HHltL37hAuUfSHkEVPKtj8JTlsKt6eF29hSkzSZrPZfKw3nMnrUfWE8yGm&#10;T4CW5Z+OG+2yatGK0+eYqBalXlPytnFspFlr3td1SYtodH+vjcmHZXJgbwI7CbpzISW4VPonlmeZ&#10;FBlH1FnVrKP8pbOBucY3UOQLdb6ei+SJfMm7zr4UJsrOMEVdLMBLd38DXvIzFMq0/gt4QZTK6NIC&#10;ttph+FPbabq2rOb8qwOz7mzBI/bncsPFGhq7ovDyRPJcP48L/Okh734BAAD//wMAUEsDBBQABgAI&#10;AAAAIQALe7NQ3QAAAAwBAAAPAAAAZHJzL2Rvd25yZXYueG1sTI/NTsMwEITvSLyDtUjcqENSoE3j&#10;VAiExIVDSw8cnXgbR/gnsp00fXu2BwS33dnR7DfVdraGTRhi752A+0UGDF3rVe86AYfPt7sVsJik&#10;U9J4hwLOGGFbX19VslT+5HY47VPHKMTFUgrQKQ0l57HVaGVc+AEd3Y4+WJloDR1XQZ4o3BqeZ9kj&#10;t7J39EHLAV80tt/70Qp4HcNULAfdfPh0Nsev93DAVSPE7c38vAGWcE5/ZrjgEzrUxNT40anIjIB1&#10;/kRO0pf5A00XR1FQu+ZX4nXF/5eofwAAAP//AwBQSwECLQAUAAYACAAAACEAtoM4kv4AAADhAQAA&#10;EwAAAAAAAAAAAAAAAAAAAAAAW0NvbnRlbnRfVHlwZXNdLnhtbFBLAQItABQABgAIAAAAIQA4/SH/&#10;1gAAAJQBAAALAAAAAAAAAAAAAAAAAC8BAABfcmVscy8ucmVsc1BLAQItABQABgAIAAAAIQCoik+k&#10;2AEAABAEAAAOAAAAAAAAAAAAAAAAAC4CAABkcnMvZTJvRG9jLnhtbFBLAQItABQABgAIAAAAIQAL&#10;e7NQ3QAAAAwBAAAPAAAAAAAAAAAAAAAAADIEAABkcnMvZG93bnJldi54bWxQSwUGAAAAAAQABADz&#10;AAAAPAUAAAAA&#10;" strokecolor="#e0684b [3205]" strokeweight="1pt">
              <v:stroke joinstyle="miter"/>
              <w10:wrap anchorx="page" anchory="page"/>
            </v:line>
          </w:pict>
        </mc:Fallback>
      </mc:AlternateContent>
    </w:r>
    <w:r>
      <w:rPr>
        <w:noProof/>
        <w:sz w:val="17"/>
        <w:szCs w:val="17"/>
      </w:rPr>
      <mc:AlternateContent>
        <mc:Choice Requires="wps">
          <w:drawing>
            <wp:anchor distT="0" distB="0" distL="114300" distR="114300" simplePos="0" relativeHeight="251689984" behindDoc="0" locked="0" layoutInCell="1" allowOverlap="1" wp14:anchorId="78B43C09" wp14:editId="35702852">
              <wp:simplePos x="0" y="0"/>
              <wp:positionH relativeFrom="page">
                <wp:posOffset>5503545</wp:posOffset>
              </wp:positionH>
              <wp:positionV relativeFrom="page">
                <wp:posOffset>9207500</wp:posOffset>
              </wp:positionV>
              <wp:extent cx="1085215" cy="207645"/>
              <wp:effectExtent l="0" t="0" r="6985" b="8255"/>
              <wp:wrapNone/>
              <wp:docPr id="5" name="Text Box 5">
                <a:hlinkClick xmlns:a="http://schemas.openxmlformats.org/drawingml/2006/main" r:id="rId1"/>
              </wp:docPr>
              <wp:cNvGraphicFramePr/>
              <a:graphic xmlns:a="http://schemas.openxmlformats.org/drawingml/2006/main">
                <a:graphicData uri="http://schemas.microsoft.com/office/word/2010/wordprocessingShape">
                  <wps:wsp>
                    <wps:cNvSpPr txBox="1"/>
                    <wps:spPr>
                      <a:xfrm>
                        <a:off x="0" y="0"/>
                        <a:ext cx="1085215" cy="2076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CAC39E" w14:textId="77777777" w:rsidR="00B0761E" w:rsidRPr="00DD1F0E" w:rsidRDefault="00487E51" w:rsidP="00B0761E">
                          <w:pPr>
                            <w:jc w:val="right"/>
                            <w:rPr>
                              <w:color w:val="50C9B5" w:themeColor="accent1"/>
                              <w:sz w:val="22"/>
                              <w:szCs w:val="22"/>
                            </w:rPr>
                          </w:pPr>
                          <w:hyperlink r:id="rId2" w:history="1">
                            <w:r w:rsidR="00B0761E" w:rsidRPr="00DD1F0E">
                              <w:rPr>
                                <w:rStyle w:val="Hyperlink"/>
                                <w:color w:val="50C9B5" w:themeColor="accent1"/>
                                <w:sz w:val="22"/>
                                <w:szCs w:val="22"/>
                                <w:u w:val="none"/>
                              </w:rPr>
                              <w:t>murdocktrust.org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43C09" id="_x0000_t202" coordsize="21600,21600" o:spt="202" path="m,l,21600r21600,l21600,xe">
              <v:stroke joinstyle="miter"/>
              <v:path gradientshapeok="t" o:connecttype="rect"/>
            </v:shapetype>
            <v:shape id="Text Box 5" o:spid="_x0000_s1027" type="#_x0000_t202" href="http://murdocktrust.org/" style="position:absolute;margin-left:433.35pt;margin-top:725pt;width:85.45pt;height:16.3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2cfnQIAAMQFAAAOAAAAZHJzL2Uyb0RvYy54bWysVN9v2yAQfp+0/wHxvjqJlq6y6lRZqk6V&#10;qrZqO/WZYIhRgGNAYmd//Q5sp1s3aeq0F3w+7vf3cecXndFkL3xQYCs6PZlQIiyHWtlNRb8+XX04&#10;oyREZmumwYqKHkSgF4v3785bV4oZNKBr4QkGsaFsXUWbGF1ZFIE3wrBwAk5YvJTgDYv46zdF7VmL&#10;0Y0uZpPJadGCr50HLkJA7WV/SRc5vpSCxzspg4hEVxRri/n0+Vyns1ics3LjmWsUH8pg/1CFYcpi&#10;0mOoSxYZ2Xn1WyijuIcAMp5wMAVIqbjIPWA308mrbh4b5kTuBYcT3HFM4f+F5bf7e09UXdE5JZYZ&#10;hOhJdJF8ho7Mc0eNVna70opvh/w4vb+j1Hd2CXxnhI09VF5oFpEnoVEuUOLLlNZf19OEQtG6UOZq&#10;EnZZfHRYWuywFGRWskn6gMo06E56k76YiOA9Yns44pka4MlpcjafTbExjnezyafTj/Oc6sXb+RC/&#10;CDAkCVgM8iU3zfY3IaaqWDmapGQWrpTWmTPa/qJAw14jMukG75eCsxQPWiQvbR+ExKHnupMi012s&#10;tCd7hkRlnOPQ+rEM1slKYu63OA72ybWv6i3OR4+cGWw8OhtlwecpvSq73o4ly95+QDX0facRxG7d&#10;ZbYd8VxDfUCYPfRPMzh+pRCLGxbiPfP4FhFZ3C/xDg+poa0oDBIlDfjvf9IneyQp3lLS4tuuaPi2&#10;Y15Qoq8tPp60CEbBj8J6FOzOrABRmOLmcjyL6OCjHkXpwTzj2lmmLHjFLMdcFY2juIr9hsG1xcVy&#10;mY3wuTsWb+yj4yl0mmpi1lP3zLwb6BeRuLcwvnpWvmJhb5s8LSx3EaTKFE1z7ac4zBtXRWbusNbS&#10;Lvr5P1u9LN/FDwAAAP//AwBQSwMEFAAGAAgAAAAhACu/ch/hAAAADgEAAA8AAABkcnMvZG93bnJl&#10;di54bWxMj81OwzAQhO9IvIO1SNyoQ6FJFOJUtBIHJEDqzwO48RIH7HVku2369jinctyZT7Mz9XK0&#10;hp3Qh96RgMdZBgypdaqnTsB+9/ZQAgtRkpLGEQq4YIBlc3tTy0q5M23wtI0dSyEUKilAxzhUnIdW&#10;o5Vh5gak5H07b2VMp++48vKcwq3h8yzLuZU9pQ9aDrjW2P5uj1bA50p/aYMfRbv72bz7y2I1rvda&#10;iPu78fUFWMQxXmGY6qfq0KROB3ckFZgRUOZ5kdBkPC+ytGpCsqciB3aYtHJeAG9q/n9G8wcAAP//&#10;AwBQSwMEFAAGAAgAAAAhANhIz1zPAAAAQwEAABkAAABkcnMvX3JlbHMvZTJvRG9jLnhtbC5yZWxz&#10;hM/BasMwDAbg+2DvYHRfnfYwxojTSzfoYZfRPYCxlcTElo2slPbtZwYbKwx2FJK+X+r3lxTVGbmG&#10;TAa2mw4Ukss+0GTg4/T68ASqiiVvYyY0cMUK++H+rn/HaKUt1TmUqppC1cAsUp61rm7GZOsmF6TW&#10;GTMnK63kSRfrFjuh3nXdo+bfBgw3pjp6A3z0W1Cna2nJ/9t5HIPDQ3ZrQpI/IvTcJI6BloZanlB+&#10;2LSyz24RXqt8Hfo98ZZ9C3+5CDLZCHro9c3rwycAAAD//wMAUEsBAi0AFAAGAAgAAAAhALaDOJL+&#10;AAAA4QEAABMAAAAAAAAAAAAAAAAAAAAAAFtDb250ZW50X1R5cGVzXS54bWxQSwECLQAUAAYACAAA&#10;ACEAOP0h/9YAAACUAQAACwAAAAAAAAAAAAAAAAAvAQAAX3JlbHMvLnJlbHNQSwECLQAUAAYACAAA&#10;ACEAr9NnH50CAADEBQAADgAAAAAAAAAAAAAAAAAuAgAAZHJzL2Uyb0RvYy54bWxQSwECLQAUAAYA&#10;CAAAACEAK79yH+EAAAAOAQAADwAAAAAAAAAAAAAAAAD3BAAAZHJzL2Rvd25yZXYueG1sUEsBAi0A&#10;FAAGAAgAAAAhANhIz1zPAAAAQwEAABkAAAAAAAAAAAAAAAAABQYAAGRycy9fcmVscy9lMm9Eb2Mu&#10;eG1sLnJlbHNQSwUGAAAAAAUABQA6AQAACwcAAAAA&#10;" o:button="t" filled="f" stroked="f">
              <v:fill o:detectmouseclick="t"/>
              <v:textbox inset="0,0,0,0">
                <w:txbxContent>
                  <w:p w14:paraId="06CAC39E" w14:textId="77777777" w:rsidR="00B0761E" w:rsidRPr="00DD1F0E" w:rsidRDefault="00487E51" w:rsidP="00B0761E">
                    <w:pPr>
                      <w:jc w:val="right"/>
                      <w:rPr>
                        <w:color w:val="50C9B5" w:themeColor="accent1"/>
                        <w:sz w:val="22"/>
                        <w:szCs w:val="22"/>
                      </w:rPr>
                    </w:pPr>
                    <w:hyperlink r:id="rId3" w:history="1">
                      <w:r w:rsidR="00B0761E" w:rsidRPr="00DD1F0E">
                        <w:rPr>
                          <w:rStyle w:val="Hyperlink"/>
                          <w:color w:val="50C9B5" w:themeColor="accent1"/>
                          <w:sz w:val="22"/>
                          <w:szCs w:val="22"/>
                          <w:u w:val="none"/>
                        </w:rPr>
                        <w:t>murdocktrust.org</w:t>
                      </w:r>
                    </w:hyperlink>
                  </w:p>
                </w:txbxContent>
              </v:textbox>
              <w10:wrap anchorx="page" anchory="page"/>
            </v:shape>
          </w:pict>
        </mc:Fallback>
      </mc:AlternateContent>
    </w:r>
    <w:r>
      <w:rPr>
        <w:noProof/>
        <w:sz w:val="17"/>
        <w:szCs w:val="17"/>
      </w:rPr>
      <mc:AlternateContent>
        <mc:Choice Requires="wps">
          <w:drawing>
            <wp:anchor distT="0" distB="0" distL="114300" distR="114300" simplePos="0" relativeHeight="251686912" behindDoc="0" locked="0" layoutInCell="1" allowOverlap="1" wp14:anchorId="2AC79FCB" wp14:editId="4749E598">
              <wp:simplePos x="0" y="0"/>
              <wp:positionH relativeFrom="page">
                <wp:posOffset>588010</wp:posOffset>
              </wp:positionH>
              <wp:positionV relativeFrom="page">
                <wp:posOffset>9171305</wp:posOffset>
              </wp:positionV>
              <wp:extent cx="2670175" cy="316865"/>
              <wp:effectExtent l="0" t="0" r="9525" b="635"/>
              <wp:wrapNone/>
              <wp:docPr id="9" name="Text Box 9"/>
              <wp:cNvGraphicFramePr/>
              <a:graphic xmlns:a="http://schemas.openxmlformats.org/drawingml/2006/main">
                <a:graphicData uri="http://schemas.microsoft.com/office/word/2010/wordprocessingShape">
                  <wps:wsp>
                    <wps:cNvSpPr txBox="1"/>
                    <wps:spPr>
                      <a:xfrm>
                        <a:off x="0" y="0"/>
                        <a:ext cx="2670175" cy="3168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BF375A" w14:textId="77777777" w:rsidR="00B0761E" w:rsidRPr="00B01E71" w:rsidRDefault="00487E51" w:rsidP="00B0761E">
                          <w:pPr>
                            <w:rPr>
                              <w:b/>
                              <w:bCs/>
                              <w:color w:val="50C9B5" w:themeColor="accent1"/>
                            </w:rPr>
                          </w:pPr>
                          <w:hyperlink r:id="rId4" w:history="1">
                            <w:r w:rsidR="00B0761E" w:rsidRPr="00F03EA2">
                              <w:rPr>
                                <w:rStyle w:val="Hyperlink"/>
                                <w:sz w:val="17"/>
                                <w:szCs w:val="17"/>
                                <w:u w:val="none"/>
                              </w:rPr>
                              <w:t>murdocktrust.org/leadershipnow</w:t>
                            </w:r>
                          </w:hyperlink>
                          <w:r w:rsidR="00B0761E">
                            <w:rPr>
                              <w:color w:val="E0684B" w:themeColor="accent2"/>
                              <w:sz w:val="17"/>
                              <w:szCs w:val="17"/>
                            </w:rPr>
                            <w:br/>
                          </w:r>
                          <w:r w:rsidR="00B0761E" w:rsidRPr="00D24CD2">
                            <w:rPr>
                              <w:color w:val="6F7070"/>
                              <w:sz w:val="17"/>
                              <w:szCs w:val="17"/>
                            </w:rPr>
                            <w:t>360-694-</w:t>
                          </w:r>
                          <w:proofErr w:type="gramStart"/>
                          <w:r w:rsidR="00B0761E" w:rsidRPr="00D24CD2">
                            <w:rPr>
                              <w:color w:val="6F7070"/>
                              <w:sz w:val="17"/>
                              <w:szCs w:val="17"/>
                            </w:rPr>
                            <w:t>8415  •</w:t>
                          </w:r>
                          <w:proofErr w:type="gramEnd"/>
                          <w:r w:rsidR="00B0761E" w:rsidRPr="00D24CD2">
                            <w:rPr>
                              <w:color w:val="6F7070"/>
                              <w:sz w:val="17"/>
                              <w:szCs w:val="17"/>
                            </w:rPr>
                            <w:t xml:space="preserve">  </w:t>
                          </w:r>
                          <w:hyperlink r:id="rId5" w:history="1">
                            <w:r w:rsidR="00B0761E" w:rsidRPr="00F03EA2">
                              <w:rPr>
                                <w:rStyle w:val="Hyperlink"/>
                                <w:sz w:val="17"/>
                                <w:szCs w:val="17"/>
                                <w:u w:val="none"/>
                              </w:rPr>
                              <w:t>leadershipnow@murdocktrust.org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79FCB" id="Text Box 9" o:spid="_x0000_s1028" type="#_x0000_t202" style="position:absolute;margin-left:46.3pt;margin-top:722.15pt;width:210.25pt;height:24.9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FGcbwIAAFAFAAAOAAAAZHJzL2Uyb0RvYy54bWysVN1P2zAQf5+0/8Hy+0jbiQJVU9SBmCYh&#10;QCsTz65jt9Fsn2dfm3R//c5OUhjbC9NenMt93+8+5petNWyvQqzBlXx8MuJMOQlV7TYl//Z48+Gc&#10;s4jCVcKAUyU/qMgvF+/fzRs/UxPYgqlUYOTExVnjS75F9LOiiHKrrIgn4JUjoYZgBdJv2BRVEA15&#10;t6aYjEbTooFQ+QBSxUjc607IF9m/1krivdZRITMlp9wwvyG/6/QWi7mYbYLw21r2aYh/yMKK2lHQ&#10;o6trgYLtQv2HK1vLABE0nkiwBWhdS5VroGrGo1fVrLbCq1wLgRP9Eab4/9zKu/1DYHVV8gvOnLDU&#10;okfVIvsELbtI6DQ+zkhp5UkNW2JTlwd+JGYqutXBpi+Vw0hOOB+O2CZnkpiT6dlofHbKmSTZx/H0&#10;fHqa3BTP1j5E/KzAskSUPFDvMqRifxuxUx1UUjAHN7UxuX/G/cYgnx1H5QHorVMhXcKZwoNRycq4&#10;r0oTADnvxMijp65MYHtBQyOkVA5zydkvaSctTbHfYtjrJ9Muq7cYHy1yZHB4NLa1g5BRepV29X1I&#10;WXf6BPWLuhOJ7brNnZ8M/VxDdaA2B+jWJHp5U1MvbkXEBxFoL6iztOt4T4820JQceoqzLYSff+Mn&#10;fRpXknLW0J6VPP7YiaA4M18cDXJayoEIA7EeCLezV0BdGNMV8TKTZBDQDKQOYJ/oBCxTFBIJJylW&#10;yXEgr7DbdjohUi2XWYlWzwu8dSsvk+uEapqsx/ZJBN+PH9Lg3sGwgWL2ago73WTpYLlD0HUe0YRr&#10;h2KPN61tHvL+xKS78PI/az0fwsUvAAAA//8DAFBLAwQUAAYACAAAACEAIvKXL+AAAAAMAQAADwAA&#10;AGRycy9kb3ducmV2LnhtbEyPwU6DQBCG7ya+w2ZMvNkFikSQpWmMnkyMFA8eF3YLm7KzyG5bfHun&#10;p3qcf7788025WezITnr2xqGAeBUB09g5ZbAX8NW8PTwB80GikqNDLeBXe9hUtzelLJQ7Y61Pu9Az&#10;KkFfSAFDCFPBue8GbaVfuUkj7fZutjLQOPdczfJM5XbkSRRl3EqDdGGQk34ZdHfYHa2A7TfWr+bn&#10;o/2s97VpmjzC9+wgxP3dsn0GFvQSrjBc9EkdKnJq3RGVZ6OAPMmIpDxN0zUwIh7jdQysvUR5mgCv&#10;Sv7/ieoPAAD//wMAUEsBAi0AFAAGAAgAAAAhALaDOJL+AAAA4QEAABMAAAAAAAAAAAAAAAAAAAAA&#10;AFtDb250ZW50X1R5cGVzXS54bWxQSwECLQAUAAYACAAAACEAOP0h/9YAAACUAQAACwAAAAAAAAAA&#10;AAAAAAAvAQAAX3JlbHMvLnJlbHNQSwECLQAUAAYACAAAACEA7NxRnG8CAABQBQAADgAAAAAAAAAA&#10;AAAAAAAuAgAAZHJzL2Uyb0RvYy54bWxQSwECLQAUAAYACAAAACEAIvKXL+AAAAAMAQAADwAAAAAA&#10;AAAAAAAAAADJBAAAZHJzL2Rvd25yZXYueG1sUEsFBgAAAAAEAAQA8wAAANYFAAAAAA==&#10;" filled="f" stroked="f">
              <v:textbox inset="0,0,0,0">
                <w:txbxContent>
                  <w:p w14:paraId="2BBF375A" w14:textId="77777777" w:rsidR="00B0761E" w:rsidRPr="00B01E71" w:rsidRDefault="00487E51" w:rsidP="00B0761E">
                    <w:pPr>
                      <w:rPr>
                        <w:b/>
                        <w:bCs/>
                        <w:color w:val="50C9B5" w:themeColor="accent1"/>
                      </w:rPr>
                    </w:pPr>
                    <w:hyperlink r:id="rId6" w:history="1">
                      <w:r w:rsidR="00B0761E" w:rsidRPr="00F03EA2">
                        <w:rPr>
                          <w:rStyle w:val="Hyperlink"/>
                          <w:sz w:val="17"/>
                          <w:szCs w:val="17"/>
                          <w:u w:val="none"/>
                        </w:rPr>
                        <w:t>murdocktrust.org/leadershipnow</w:t>
                      </w:r>
                    </w:hyperlink>
                    <w:r w:rsidR="00B0761E">
                      <w:rPr>
                        <w:color w:val="E0684B" w:themeColor="accent2"/>
                        <w:sz w:val="17"/>
                        <w:szCs w:val="17"/>
                      </w:rPr>
                      <w:br/>
                    </w:r>
                    <w:r w:rsidR="00B0761E" w:rsidRPr="00D24CD2">
                      <w:rPr>
                        <w:color w:val="6F7070"/>
                        <w:sz w:val="17"/>
                        <w:szCs w:val="17"/>
                      </w:rPr>
                      <w:t>360-694-</w:t>
                    </w:r>
                    <w:proofErr w:type="gramStart"/>
                    <w:r w:rsidR="00B0761E" w:rsidRPr="00D24CD2">
                      <w:rPr>
                        <w:color w:val="6F7070"/>
                        <w:sz w:val="17"/>
                        <w:szCs w:val="17"/>
                      </w:rPr>
                      <w:t>8415  •</w:t>
                    </w:r>
                    <w:proofErr w:type="gramEnd"/>
                    <w:r w:rsidR="00B0761E" w:rsidRPr="00D24CD2">
                      <w:rPr>
                        <w:color w:val="6F7070"/>
                        <w:sz w:val="17"/>
                        <w:szCs w:val="17"/>
                      </w:rPr>
                      <w:t xml:space="preserve">  </w:t>
                    </w:r>
                    <w:hyperlink r:id="rId7" w:history="1">
                      <w:r w:rsidR="00B0761E" w:rsidRPr="00F03EA2">
                        <w:rPr>
                          <w:rStyle w:val="Hyperlink"/>
                          <w:sz w:val="17"/>
                          <w:szCs w:val="17"/>
                          <w:u w:val="none"/>
                        </w:rPr>
                        <w:t>leadershipnow@murdocktrust.org</w:t>
                      </w:r>
                    </w:hyperlink>
                  </w:p>
                </w:txbxContent>
              </v:textbox>
              <w10:wrap anchorx="page" anchory="page"/>
            </v:shape>
          </w:pict>
        </mc:Fallback>
      </mc:AlternateContent>
    </w:r>
    <w:r>
      <w:rPr>
        <w:noProof/>
      </w:rPr>
      <w:drawing>
        <wp:anchor distT="0" distB="0" distL="114300" distR="114300" simplePos="0" relativeHeight="251688960" behindDoc="1" locked="0" layoutInCell="1" allowOverlap="1" wp14:anchorId="78F9D08E" wp14:editId="22C2DDB6">
          <wp:simplePos x="0" y="0"/>
          <wp:positionH relativeFrom="page">
            <wp:posOffset>6706870</wp:posOffset>
          </wp:positionH>
          <wp:positionV relativeFrom="page">
            <wp:posOffset>9144179</wp:posOffset>
          </wp:positionV>
          <wp:extent cx="358775" cy="353060"/>
          <wp:effectExtent l="0" t="0" r="0" b="2540"/>
          <wp:wrapNone/>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58775" cy="353060"/>
                  </a:xfrm>
                  <a:prstGeom prst="rect">
                    <a:avLst/>
                  </a:prstGeom>
                </pic:spPr>
              </pic:pic>
            </a:graphicData>
          </a:graphic>
          <wp14:sizeRelH relativeFrom="margin">
            <wp14:pctWidth>0</wp14:pctWidth>
          </wp14:sizeRelH>
          <wp14:sizeRelV relativeFrom="margin">
            <wp14:pctHeight>0</wp14:pctHeight>
          </wp14:sizeRelV>
        </wp:anchor>
      </w:drawing>
    </w:r>
  </w:p>
  <w:p w14:paraId="4D96AADA" w14:textId="3B4CA7B6" w:rsidR="00400A65" w:rsidRPr="00B0761E" w:rsidRDefault="00400A65" w:rsidP="00B07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4C47" w14:textId="77777777" w:rsidR="00487E51" w:rsidRDefault="00487E51" w:rsidP="00400A65">
      <w:r>
        <w:separator/>
      </w:r>
    </w:p>
  </w:footnote>
  <w:footnote w:type="continuationSeparator" w:id="0">
    <w:p w14:paraId="52FCB01C" w14:textId="77777777" w:rsidR="00487E51" w:rsidRDefault="00487E51" w:rsidP="00400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FDB9" w14:textId="4CC75FD5" w:rsidR="005A7FA2" w:rsidRDefault="005A7FA2" w:rsidP="005A7FA2">
    <w:pPr>
      <w:pStyle w:val="Header"/>
      <w:jc w:val="right"/>
    </w:pPr>
    <w:r>
      <w:rPr>
        <w:noProof/>
      </w:rPr>
      <w:drawing>
        <wp:anchor distT="0" distB="0" distL="114300" distR="114300" simplePos="0" relativeHeight="251679744" behindDoc="1" locked="0" layoutInCell="1" allowOverlap="1" wp14:anchorId="4EF32017" wp14:editId="6022E7FF">
          <wp:simplePos x="0" y="0"/>
          <wp:positionH relativeFrom="page">
            <wp:posOffset>0</wp:posOffset>
          </wp:positionH>
          <wp:positionV relativeFrom="page">
            <wp:posOffset>0</wp:posOffset>
          </wp:positionV>
          <wp:extent cx="7799705" cy="1261110"/>
          <wp:effectExtent l="0" t="0" r="0" b="0"/>
          <wp:wrapNone/>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99705" cy="1261110"/>
                  </a:xfrm>
                  <a:prstGeom prst="rect">
                    <a:avLst/>
                  </a:prstGeom>
                </pic:spPr>
              </pic:pic>
            </a:graphicData>
          </a:graphic>
          <wp14:sizeRelH relativeFrom="page">
            <wp14:pctWidth>0</wp14:pctWidth>
          </wp14:sizeRelH>
          <wp14:sizeRelV relativeFrom="page">
            <wp14:pctHeight>0</wp14:pctHeight>
          </wp14:sizeRelV>
        </wp:anchor>
      </w:drawing>
    </w:r>
    <w:r w:rsidRPr="00701A5C">
      <w:rPr>
        <w:rFonts w:ascii="Calluna Sans Semibold" w:hAnsi="Calluna Sans Semibold" w:cs="Lao UI"/>
        <w:color w:val="004250" w:themeColor="text2"/>
        <w:sz w:val="32"/>
      </w:rPr>
      <w:t>202</w:t>
    </w:r>
    <w:r w:rsidR="008745E6">
      <w:rPr>
        <w:rFonts w:ascii="Calluna Sans Semibold" w:hAnsi="Calluna Sans Semibold" w:cs="Lao UI"/>
        <w:color w:val="004250" w:themeColor="text2"/>
        <w:sz w:val="32"/>
      </w:rPr>
      <w:t>1</w:t>
    </w:r>
    <w:r w:rsidRPr="00701A5C">
      <w:rPr>
        <w:rFonts w:ascii="Calluna Sans Semibold" w:hAnsi="Calluna Sans Semibold" w:cs="Lao UI"/>
        <w:color w:val="004250" w:themeColor="text2"/>
        <w:sz w:val="32"/>
      </w:rPr>
      <w:t xml:space="preserve"> Conference</w:t>
    </w:r>
    <w:r w:rsidRPr="007E2F39">
      <w:rPr>
        <w:rFonts w:cs="Lao UI"/>
        <w:b/>
        <w:color w:val="0ED8C5"/>
      </w:rPr>
      <w:br/>
    </w:r>
    <w:proofErr w:type="gramStart"/>
    <w:r w:rsidR="008745E6">
      <w:rPr>
        <w:rFonts w:cs="Lao UI"/>
        <w:szCs w:val="20"/>
      </w:rPr>
      <w:t>Hilton</w:t>
    </w:r>
    <w:r>
      <w:rPr>
        <w:rFonts w:cs="Lao UI"/>
        <w:szCs w:val="20"/>
      </w:rPr>
      <w:t xml:space="preserve">  </w:t>
    </w:r>
    <w:r w:rsidRPr="0030678A">
      <w:rPr>
        <w:rFonts w:cs="Lao UI"/>
        <w:color w:val="E0684B" w:themeColor="accent2"/>
        <w:szCs w:val="20"/>
      </w:rPr>
      <w:t>•</w:t>
    </w:r>
    <w:proofErr w:type="gramEnd"/>
    <w:r>
      <w:rPr>
        <w:rFonts w:cs="Lao UI"/>
        <w:szCs w:val="20"/>
      </w:rPr>
      <w:t xml:space="preserve">  </w:t>
    </w:r>
    <w:r w:rsidR="008745E6">
      <w:rPr>
        <w:rFonts w:cs="Lao UI"/>
        <w:szCs w:val="20"/>
      </w:rPr>
      <w:t>Vancouver</w:t>
    </w:r>
    <w:r>
      <w:rPr>
        <w:rFonts w:cs="Lao UI"/>
        <w:szCs w:val="20"/>
      </w:rPr>
      <w:t xml:space="preserve">, </w:t>
    </w:r>
    <w:r w:rsidR="008745E6">
      <w:rPr>
        <w:rFonts w:cs="Lao UI"/>
        <w:szCs w:val="20"/>
      </w:rPr>
      <w:t>WA</w:t>
    </w:r>
    <w:r w:rsidRPr="007E2F39">
      <w:rPr>
        <w:rFonts w:cs="Lao UI"/>
        <w:szCs w:val="20"/>
      </w:rPr>
      <w:br/>
    </w:r>
    <w:r w:rsidR="008745E6">
      <w:rPr>
        <w:rFonts w:cs="Lao UI"/>
        <w:szCs w:val="20"/>
      </w:rPr>
      <w:t>Dec 1-2, 2021</w:t>
    </w:r>
  </w:p>
  <w:p w14:paraId="43A48288" w14:textId="77777777" w:rsidR="005A7FA2" w:rsidRDefault="005A7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336D" w14:textId="38CA2F51" w:rsidR="00400A65" w:rsidRPr="00400A65" w:rsidRDefault="004C6F74" w:rsidP="00B009CF">
    <w:pPr>
      <w:pStyle w:val="Header"/>
      <w:jc w:val="right"/>
    </w:pPr>
    <w:bookmarkStart w:id="2" w:name="_Hlk63676454"/>
    <w:bookmarkStart w:id="3" w:name="_Hlk67576496"/>
    <w:r>
      <w:rPr>
        <w:noProof/>
      </w:rPr>
      <w:drawing>
        <wp:anchor distT="0" distB="0" distL="114300" distR="114300" simplePos="0" relativeHeight="251672576" behindDoc="1" locked="0" layoutInCell="1" allowOverlap="1" wp14:anchorId="3B9A34B4" wp14:editId="69CE5961">
          <wp:simplePos x="0" y="0"/>
          <wp:positionH relativeFrom="page">
            <wp:posOffset>0</wp:posOffset>
          </wp:positionH>
          <wp:positionV relativeFrom="page">
            <wp:posOffset>0</wp:posOffset>
          </wp:positionV>
          <wp:extent cx="7799705" cy="126111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799705" cy="1261110"/>
                  </a:xfrm>
                  <a:prstGeom prst="rect">
                    <a:avLst/>
                  </a:prstGeom>
                </pic:spPr>
              </pic:pic>
            </a:graphicData>
          </a:graphic>
          <wp14:sizeRelH relativeFrom="page">
            <wp14:pctWidth>0</wp14:pctWidth>
          </wp14:sizeRelH>
          <wp14:sizeRelV relativeFrom="page">
            <wp14:pctHeight>0</wp14:pctHeight>
          </wp14:sizeRelV>
        </wp:anchor>
      </w:drawing>
    </w:r>
    <w:r w:rsidR="0030678A" w:rsidRPr="00701A5C">
      <w:rPr>
        <w:rFonts w:ascii="Calluna Sans Semibold" w:hAnsi="Calluna Sans Semibold" w:cs="Lao UI"/>
        <w:color w:val="004250" w:themeColor="text2"/>
        <w:sz w:val="32"/>
      </w:rPr>
      <w:t>202</w:t>
    </w:r>
    <w:r w:rsidR="00B009CF">
      <w:rPr>
        <w:rFonts w:ascii="Calluna Sans Semibold" w:hAnsi="Calluna Sans Semibold" w:cs="Lao UI"/>
        <w:color w:val="004250" w:themeColor="text2"/>
        <w:sz w:val="32"/>
      </w:rPr>
      <w:t>1</w:t>
    </w:r>
    <w:r w:rsidR="0030678A" w:rsidRPr="00701A5C">
      <w:rPr>
        <w:rFonts w:ascii="Calluna Sans Semibold" w:hAnsi="Calluna Sans Semibold" w:cs="Lao UI"/>
        <w:color w:val="004250" w:themeColor="text2"/>
        <w:sz w:val="32"/>
      </w:rPr>
      <w:t xml:space="preserve"> Conference </w:t>
    </w:r>
    <w:r w:rsidR="0030678A" w:rsidRPr="007E2F39">
      <w:rPr>
        <w:rFonts w:cs="Lao UI"/>
        <w:b/>
        <w:color w:val="0ED8C5"/>
      </w:rPr>
      <w:br/>
    </w:r>
    <w:proofErr w:type="gramStart"/>
    <w:r w:rsidR="00B009CF">
      <w:rPr>
        <w:rFonts w:cs="Lao UI"/>
        <w:szCs w:val="20"/>
      </w:rPr>
      <w:t>Hilton</w:t>
    </w:r>
    <w:r w:rsidR="0030678A">
      <w:rPr>
        <w:rFonts w:cs="Lao UI"/>
        <w:szCs w:val="20"/>
      </w:rPr>
      <w:t xml:space="preserve">  </w:t>
    </w:r>
    <w:r w:rsidR="0030678A" w:rsidRPr="0030678A">
      <w:rPr>
        <w:rFonts w:cs="Lao UI"/>
        <w:color w:val="E0684B" w:themeColor="accent2"/>
        <w:szCs w:val="20"/>
      </w:rPr>
      <w:t>•</w:t>
    </w:r>
    <w:proofErr w:type="gramEnd"/>
    <w:r w:rsidR="0030678A">
      <w:rPr>
        <w:rFonts w:cs="Lao UI"/>
        <w:szCs w:val="20"/>
      </w:rPr>
      <w:t xml:space="preserve">  </w:t>
    </w:r>
    <w:r w:rsidR="00B009CF">
      <w:rPr>
        <w:rFonts w:cs="Lao UI"/>
        <w:szCs w:val="20"/>
      </w:rPr>
      <w:t>Vancouver, WA</w:t>
    </w:r>
    <w:r w:rsidR="0030678A" w:rsidRPr="007E2F39">
      <w:rPr>
        <w:rFonts w:cs="Lao UI"/>
        <w:szCs w:val="20"/>
      </w:rPr>
      <w:br/>
    </w:r>
    <w:bookmarkEnd w:id="2"/>
    <w:bookmarkEnd w:id="3"/>
    <w:r w:rsidR="00B009CF">
      <w:rPr>
        <w:rFonts w:cs="Lao UI"/>
        <w:szCs w:val="20"/>
      </w:rPr>
      <w:t>Dec 1-2,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1A467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30EBA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19C1E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02AA21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70659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F5664B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58CA5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3C404B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DA680D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064C7A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0C8EB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AE4476"/>
    <w:multiLevelType w:val="multilevel"/>
    <w:tmpl w:val="32D2E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235EB2"/>
    <w:multiLevelType w:val="hybridMultilevel"/>
    <w:tmpl w:val="3E464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D395E"/>
    <w:multiLevelType w:val="hybridMultilevel"/>
    <w:tmpl w:val="788CF0D8"/>
    <w:lvl w:ilvl="0" w:tplc="57D033DC">
      <w:start w:val="1"/>
      <w:numFmt w:val="decimal"/>
      <w:pStyle w:val="ListNumber"/>
      <w:lvlText w:val="%1."/>
      <w:lvlJc w:val="left"/>
      <w:pPr>
        <w:ind w:left="720" w:hanging="360"/>
      </w:pPr>
      <w:rPr>
        <w:rFonts w:hint="default"/>
        <w:color w:val="50C9B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96099"/>
    <w:multiLevelType w:val="hybridMultilevel"/>
    <w:tmpl w:val="DFD450A8"/>
    <w:lvl w:ilvl="0" w:tplc="99B42C70">
      <w:start w:val="1"/>
      <w:numFmt w:val="decimal"/>
      <w:lvlText w:val="%1."/>
      <w:lvlJc w:val="left"/>
      <w:pPr>
        <w:ind w:left="1080" w:hanging="720"/>
      </w:pPr>
      <w:rPr>
        <w:rFonts w:ascii="Calluna Sans" w:eastAsiaTheme="minorHAnsi" w:hAnsi="Calluna San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974604"/>
    <w:multiLevelType w:val="hybridMultilevel"/>
    <w:tmpl w:val="919A4B0C"/>
    <w:lvl w:ilvl="0" w:tplc="0E148BC2">
      <w:start w:val="1"/>
      <w:numFmt w:val="decimal"/>
      <w:lvlText w:val="%1."/>
      <w:lvlJc w:val="left"/>
      <w:pPr>
        <w:ind w:left="576" w:hanging="288"/>
      </w:pPr>
      <w:rPr>
        <w:rFonts w:hint="default"/>
        <w:color w:val="50C9B5" w:themeColor="accent1"/>
      </w:rPr>
    </w:lvl>
    <w:lvl w:ilvl="1" w:tplc="9F0AB606">
      <w:start w:val="1"/>
      <w:numFmt w:val="lowerLetter"/>
      <w:pStyle w:val="ListNumber2"/>
      <w:lvlText w:val="%2."/>
      <w:lvlJc w:val="left"/>
      <w:pPr>
        <w:ind w:left="1440" w:hanging="360"/>
      </w:pPr>
      <w:rPr>
        <w:rFonts w:hint="default"/>
        <w:color w:val="50C9B5" w:themeColor="accent1"/>
      </w:rPr>
    </w:lvl>
    <w:lvl w:ilvl="2" w:tplc="0409001B">
      <w:start w:val="1"/>
      <w:numFmt w:val="lowerRoman"/>
      <w:pStyle w:val="ListNumber3"/>
      <w:lvlText w:val="%3."/>
      <w:lvlJc w:val="right"/>
      <w:pPr>
        <w:ind w:left="2160" w:hanging="180"/>
      </w:pPr>
      <w:rPr>
        <w:rFonts w:hint="default"/>
        <w:color w:val="50C9B5" w:themeColor="accen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F43FB"/>
    <w:multiLevelType w:val="hybridMultilevel"/>
    <w:tmpl w:val="1C94B746"/>
    <w:lvl w:ilvl="0" w:tplc="775CA828">
      <w:start w:val="1"/>
      <w:numFmt w:val="bullet"/>
      <w:pStyle w:val="List"/>
      <w:lvlText w:val="›"/>
      <w:lvlJc w:val="left"/>
      <w:pPr>
        <w:ind w:left="720" w:hanging="360"/>
      </w:pPr>
      <w:rPr>
        <w:rFonts w:ascii="Calluna Sans" w:hAnsi="Calluna Sans" w:hint="default"/>
        <w:color w:val="50C9B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276D6C"/>
    <w:multiLevelType w:val="hybridMultilevel"/>
    <w:tmpl w:val="4E2E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B056F"/>
    <w:multiLevelType w:val="multilevel"/>
    <w:tmpl w:val="68C4A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104AA0"/>
    <w:multiLevelType w:val="hybridMultilevel"/>
    <w:tmpl w:val="5CAA60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24E259B"/>
    <w:multiLevelType w:val="hybridMultilevel"/>
    <w:tmpl w:val="C262A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303C08"/>
    <w:multiLevelType w:val="hybridMultilevel"/>
    <w:tmpl w:val="68D87C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6CCF1F0E"/>
    <w:multiLevelType w:val="hybridMultilevel"/>
    <w:tmpl w:val="39F0F9AA"/>
    <w:lvl w:ilvl="0" w:tplc="A6B046CC">
      <w:start w:val="1"/>
      <w:numFmt w:val="bullet"/>
      <w:lvlText w:val="›"/>
      <w:lvlJc w:val="left"/>
      <w:pPr>
        <w:ind w:left="720" w:hanging="360"/>
      </w:pPr>
      <w:rPr>
        <w:rFonts w:ascii="Helvetica" w:hAnsi="Helvetica" w:hint="default"/>
        <w:b/>
        <w:i w:val="0"/>
        <w:color w:val="50C9B5" w:themeColor="accent1"/>
      </w:rPr>
    </w:lvl>
    <w:lvl w:ilvl="1" w:tplc="D04C85EA">
      <w:start w:val="1"/>
      <w:numFmt w:val="bullet"/>
      <w:lvlText w:val="›"/>
      <w:lvlJc w:val="left"/>
      <w:pPr>
        <w:ind w:left="1440" w:hanging="360"/>
      </w:pPr>
      <w:rPr>
        <w:rFonts w:ascii="Helvetica" w:hAnsi="Helvetica" w:hint="default"/>
        <w:color w:val="A9A9A9" w:themeColor="text1" w:themeTint="80"/>
      </w:rPr>
    </w:lvl>
    <w:lvl w:ilvl="2" w:tplc="A2C050D0">
      <w:start w:val="1"/>
      <w:numFmt w:val="bullet"/>
      <w:pStyle w:val="List3"/>
      <w:lvlText w:val="›"/>
      <w:lvlJc w:val="left"/>
      <w:pPr>
        <w:ind w:left="1584" w:hanging="432"/>
      </w:pPr>
      <w:rPr>
        <w:rFonts w:ascii="Helvetica" w:hAnsi="Helvetica" w:hint="default"/>
        <w:color w:val="005E6E" w:themeColor="accent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1372C"/>
    <w:multiLevelType w:val="hybridMultilevel"/>
    <w:tmpl w:val="8468281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73C77307"/>
    <w:multiLevelType w:val="hybridMultilevel"/>
    <w:tmpl w:val="2EE0D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935334"/>
    <w:multiLevelType w:val="multilevel"/>
    <w:tmpl w:val="558C3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A20878"/>
    <w:multiLevelType w:val="hybridMultilevel"/>
    <w:tmpl w:val="671E574C"/>
    <w:lvl w:ilvl="0" w:tplc="83781520">
      <w:start w:val="1"/>
      <w:numFmt w:val="bullet"/>
      <w:pStyle w:val="List2"/>
      <w:lvlText w:val="›"/>
      <w:lvlJc w:val="left"/>
      <w:pPr>
        <w:ind w:left="1080" w:hanging="360"/>
      </w:pPr>
      <w:rPr>
        <w:rFonts w:ascii="Calluna Sans" w:hAnsi="Calluna Sans" w:hint="default"/>
        <w:color w:val="808080" w:themeColor="background1"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4"/>
  </w:num>
  <w:num w:numId="14">
    <w:abstractNumId w:val="23"/>
  </w:num>
  <w:num w:numId="15">
    <w:abstractNumId w:val="14"/>
  </w:num>
  <w:num w:numId="16">
    <w:abstractNumId w:val="20"/>
  </w:num>
  <w:num w:numId="17">
    <w:abstractNumId w:val="12"/>
  </w:num>
  <w:num w:numId="18">
    <w:abstractNumId w:val="26"/>
  </w:num>
  <w:num w:numId="19">
    <w:abstractNumId w:val="22"/>
  </w:num>
  <w:num w:numId="20">
    <w:abstractNumId w:val="26"/>
  </w:num>
  <w:num w:numId="21">
    <w:abstractNumId w:val="22"/>
  </w:num>
  <w:num w:numId="22">
    <w:abstractNumId w:val="16"/>
  </w:num>
  <w:num w:numId="23">
    <w:abstractNumId w:val="16"/>
  </w:num>
  <w:num w:numId="24">
    <w:abstractNumId w:val="15"/>
  </w:num>
  <w:num w:numId="25">
    <w:abstractNumId w:val="15"/>
  </w:num>
  <w:num w:numId="26">
    <w:abstractNumId w:val="13"/>
  </w:num>
  <w:num w:numId="27">
    <w:abstractNumId w:val="25"/>
  </w:num>
  <w:num w:numId="28">
    <w:abstractNumId w:val="11"/>
  </w:num>
  <w:num w:numId="29">
    <w:abstractNumId w:val="1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2E"/>
    <w:rsid w:val="0005177E"/>
    <w:rsid w:val="000A0429"/>
    <w:rsid w:val="000C53A5"/>
    <w:rsid w:val="00125684"/>
    <w:rsid w:val="001631A8"/>
    <w:rsid w:val="00174402"/>
    <w:rsid w:val="00183E0A"/>
    <w:rsid w:val="00186A37"/>
    <w:rsid w:val="001B02E1"/>
    <w:rsid w:val="001C3AB1"/>
    <w:rsid w:val="001E107B"/>
    <w:rsid w:val="00200B4C"/>
    <w:rsid w:val="00211770"/>
    <w:rsid w:val="00280734"/>
    <w:rsid w:val="0030678A"/>
    <w:rsid w:val="00313F58"/>
    <w:rsid w:val="00315E2E"/>
    <w:rsid w:val="00360013"/>
    <w:rsid w:val="003D1491"/>
    <w:rsid w:val="003E4D2D"/>
    <w:rsid w:val="003F3852"/>
    <w:rsid w:val="00400A65"/>
    <w:rsid w:val="00413C6A"/>
    <w:rsid w:val="00436122"/>
    <w:rsid w:val="00462341"/>
    <w:rsid w:val="004623CC"/>
    <w:rsid w:val="00464ADE"/>
    <w:rsid w:val="00487E51"/>
    <w:rsid w:val="004917D3"/>
    <w:rsid w:val="004924B3"/>
    <w:rsid w:val="004A7C74"/>
    <w:rsid w:val="004C6F74"/>
    <w:rsid w:val="004E3EA2"/>
    <w:rsid w:val="004E5614"/>
    <w:rsid w:val="004F2E13"/>
    <w:rsid w:val="00503AB4"/>
    <w:rsid w:val="00555A8D"/>
    <w:rsid w:val="00581EC6"/>
    <w:rsid w:val="005912F2"/>
    <w:rsid w:val="00593510"/>
    <w:rsid w:val="005A07A7"/>
    <w:rsid w:val="005A7FA2"/>
    <w:rsid w:val="005C41AC"/>
    <w:rsid w:val="005F4D7E"/>
    <w:rsid w:val="006144DA"/>
    <w:rsid w:val="0064508B"/>
    <w:rsid w:val="006749E3"/>
    <w:rsid w:val="006D36AB"/>
    <w:rsid w:val="006D6624"/>
    <w:rsid w:val="007150C0"/>
    <w:rsid w:val="00763F2B"/>
    <w:rsid w:val="0077062D"/>
    <w:rsid w:val="0078785C"/>
    <w:rsid w:val="007956A6"/>
    <w:rsid w:val="007A4E73"/>
    <w:rsid w:val="007F02FE"/>
    <w:rsid w:val="008132DD"/>
    <w:rsid w:val="00826F57"/>
    <w:rsid w:val="0083327E"/>
    <w:rsid w:val="008678E6"/>
    <w:rsid w:val="008745E6"/>
    <w:rsid w:val="008E67C0"/>
    <w:rsid w:val="00936D7F"/>
    <w:rsid w:val="00947037"/>
    <w:rsid w:val="0095720B"/>
    <w:rsid w:val="00961E42"/>
    <w:rsid w:val="009A00AC"/>
    <w:rsid w:val="00A473D8"/>
    <w:rsid w:val="00A970EB"/>
    <w:rsid w:val="00AB41E2"/>
    <w:rsid w:val="00AD73BD"/>
    <w:rsid w:val="00B009CF"/>
    <w:rsid w:val="00B01E71"/>
    <w:rsid w:val="00B0761E"/>
    <w:rsid w:val="00B076A7"/>
    <w:rsid w:val="00B40B40"/>
    <w:rsid w:val="00B4375A"/>
    <w:rsid w:val="00B6049E"/>
    <w:rsid w:val="00B67DDC"/>
    <w:rsid w:val="00BD06F6"/>
    <w:rsid w:val="00BF61F7"/>
    <w:rsid w:val="00C006F7"/>
    <w:rsid w:val="00C01587"/>
    <w:rsid w:val="00C22C14"/>
    <w:rsid w:val="00C27680"/>
    <w:rsid w:val="00C40281"/>
    <w:rsid w:val="00C65217"/>
    <w:rsid w:val="00C9000D"/>
    <w:rsid w:val="00CD49B2"/>
    <w:rsid w:val="00CF1918"/>
    <w:rsid w:val="00D0295F"/>
    <w:rsid w:val="00D141EA"/>
    <w:rsid w:val="00D24CD2"/>
    <w:rsid w:val="00D338F6"/>
    <w:rsid w:val="00D70494"/>
    <w:rsid w:val="00D85196"/>
    <w:rsid w:val="00DB7148"/>
    <w:rsid w:val="00DD1F0E"/>
    <w:rsid w:val="00E1472E"/>
    <w:rsid w:val="00E27CC4"/>
    <w:rsid w:val="00E37883"/>
    <w:rsid w:val="00E80625"/>
    <w:rsid w:val="00E87513"/>
    <w:rsid w:val="00EB5FC3"/>
    <w:rsid w:val="00EC0B5C"/>
    <w:rsid w:val="00ED2236"/>
    <w:rsid w:val="00ED7BB5"/>
    <w:rsid w:val="00F03EA2"/>
    <w:rsid w:val="00F10752"/>
    <w:rsid w:val="00F55BF2"/>
    <w:rsid w:val="00FD04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14B3B"/>
  <w15:docId w15:val="{355EA361-525D-40E1-A5AD-880C1AF8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JMCT Normal"/>
    <w:qFormat/>
    <w:rsid w:val="005A7FA2"/>
    <w:pPr>
      <w:spacing w:after="200"/>
    </w:pPr>
    <w:rPr>
      <w:rFonts w:ascii="Calluna Sans" w:hAnsi="Calluna Sans"/>
    </w:rPr>
  </w:style>
  <w:style w:type="paragraph" w:styleId="Heading1">
    <w:name w:val="heading 1"/>
    <w:aliases w:val="MJMCT H1"/>
    <w:basedOn w:val="Normal"/>
    <w:next w:val="Normal"/>
    <w:link w:val="Heading1Char"/>
    <w:uiPriority w:val="9"/>
    <w:qFormat/>
    <w:rsid w:val="006D36AB"/>
    <w:pPr>
      <w:spacing w:before="360" w:after="120" w:line="276" w:lineRule="auto"/>
      <w:outlineLvl w:val="0"/>
    </w:pPr>
    <w:rPr>
      <w:rFonts w:cs="Arial (Body CS)"/>
      <w:bCs/>
      <w:color w:val="004250" w:themeColor="text2"/>
      <w:spacing w:val="-10"/>
      <w:sz w:val="44"/>
      <w:szCs w:val="44"/>
    </w:rPr>
  </w:style>
  <w:style w:type="paragraph" w:styleId="Heading2">
    <w:name w:val="heading 2"/>
    <w:aliases w:val="MJMCT H2"/>
    <w:basedOn w:val="Normal"/>
    <w:next w:val="Normal"/>
    <w:link w:val="Heading2Char"/>
    <w:uiPriority w:val="9"/>
    <w:unhideWhenUsed/>
    <w:qFormat/>
    <w:rsid w:val="006D36AB"/>
    <w:pPr>
      <w:spacing w:line="276" w:lineRule="auto"/>
      <w:outlineLvl w:val="1"/>
    </w:pPr>
    <w:rPr>
      <w:b/>
      <w:bCs/>
      <w:iCs/>
      <w:color w:val="555555" w:themeColor="text1"/>
      <w:sz w:val="34"/>
      <w:szCs w:val="34"/>
    </w:rPr>
  </w:style>
  <w:style w:type="paragraph" w:styleId="Heading3">
    <w:name w:val="heading 3"/>
    <w:aliases w:val="MJMCT H3"/>
    <w:basedOn w:val="Normal"/>
    <w:next w:val="Normal"/>
    <w:link w:val="Heading3Char"/>
    <w:uiPriority w:val="9"/>
    <w:unhideWhenUsed/>
    <w:qFormat/>
    <w:rsid w:val="006D36AB"/>
    <w:pPr>
      <w:keepNext/>
      <w:keepLines/>
      <w:spacing w:before="40" w:line="276" w:lineRule="auto"/>
      <w:outlineLvl w:val="2"/>
    </w:pPr>
    <w:rPr>
      <w:rFonts w:eastAsiaTheme="majorEastAsia" w:cstheme="majorBidi"/>
      <w:b/>
      <w:bCs/>
      <w:color w:val="005E6E" w:themeColor="accent6"/>
      <w:sz w:val="28"/>
      <w:szCs w:val="28"/>
    </w:rPr>
  </w:style>
  <w:style w:type="paragraph" w:styleId="Heading4">
    <w:name w:val="heading 4"/>
    <w:aliases w:val="MJMCT H4"/>
    <w:basedOn w:val="Normal"/>
    <w:next w:val="Normal"/>
    <w:link w:val="Heading4Char"/>
    <w:uiPriority w:val="9"/>
    <w:unhideWhenUsed/>
    <w:qFormat/>
    <w:rsid w:val="006D36AB"/>
    <w:pPr>
      <w:keepNext/>
      <w:keepLines/>
      <w:spacing w:before="40"/>
      <w:outlineLvl w:val="3"/>
    </w:pPr>
    <w:rPr>
      <w:rFonts w:eastAsiaTheme="majorEastAsia" w:cs="Times New Roman (Headings CS)"/>
      <w:b/>
      <w:bCs/>
      <w:color w:val="31A08D" w:themeColor="accent1" w:themeShade="BF"/>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A65"/>
    <w:pPr>
      <w:tabs>
        <w:tab w:val="center" w:pos="4680"/>
        <w:tab w:val="right" w:pos="9360"/>
      </w:tabs>
    </w:pPr>
  </w:style>
  <w:style w:type="character" w:customStyle="1" w:styleId="HeaderChar">
    <w:name w:val="Header Char"/>
    <w:basedOn w:val="DefaultParagraphFont"/>
    <w:link w:val="Header"/>
    <w:uiPriority w:val="99"/>
    <w:rsid w:val="00400A65"/>
  </w:style>
  <w:style w:type="paragraph" w:styleId="Footer">
    <w:name w:val="footer"/>
    <w:basedOn w:val="Normal"/>
    <w:link w:val="FooterChar"/>
    <w:uiPriority w:val="99"/>
    <w:unhideWhenUsed/>
    <w:rsid w:val="00400A65"/>
    <w:pPr>
      <w:tabs>
        <w:tab w:val="center" w:pos="4680"/>
        <w:tab w:val="right" w:pos="9360"/>
      </w:tabs>
    </w:pPr>
  </w:style>
  <w:style w:type="character" w:customStyle="1" w:styleId="FooterChar">
    <w:name w:val="Footer Char"/>
    <w:basedOn w:val="DefaultParagraphFont"/>
    <w:link w:val="Footer"/>
    <w:uiPriority w:val="99"/>
    <w:rsid w:val="00400A65"/>
  </w:style>
  <w:style w:type="character" w:customStyle="1" w:styleId="Heading1Char">
    <w:name w:val="Heading 1 Char"/>
    <w:aliases w:val="MJMCT H1 Char"/>
    <w:basedOn w:val="DefaultParagraphFont"/>
    <w:link w:val="Heading1"/>
    <w:uiPriority w:val="9"/>
    <w:rsid w:val="006D36AB"/>
    <w:rPr>
      <w:rFonts w:ascii="Calluna Sans" w:hAnsi="Calluna Sans" w:cs="Arial (Body CS)"/>
      <w:bCs/>
      <w:color w:val="004250" w:themeColor="text2"/>
      <w:spacing w:val="-10"/>
      <w:sz w:val="44"/>
      <w:szCs w:val="44"/>
    </w:rPr>
  </w:style>
  <w:style w:type="paragraph" w:styleId="Quote">
    <w:name w:val="Quote"/>
    <w:basedOn w:val="Normal"/>
    <w:next w:val="Normal"/>
    <w:link w:val="QuoteChar"/>
    <w:uiPriority w:val="29"/>
    <w:qFormat/>
    <w:rsid w:val="00C9000D"/>
    <w:pPr>
      <w:spacing w:before="200"/>
      <w:ind w:left="864" w:right="864"/>
      <w:jc w:val="center"/>
    </w:pPr>
    <w:rPr>
      <w:i/>
      <w:iCs/>
      <w:color w:val="7F7F7F" w:themeColor="text1" w:themeTint="BF"/>
    </w:rPr>
  </w:style>
  <w:style w:type="character" w:customStyle="1" w:styleId="QuoteChar">
    <w:name w:val="Quote Char"/>
    <w:basedOn w:val="DefaultParagraphFont"/>
    <w:link w:val="Quote"/>
    <w:uiPriority w:val="29"/>
    <w:rsid w:val="00C9000D"/>
    <w:rPr>
      <w:i/>
      <w:iCs/>
      <w:color w:val="7F7F7F" w:themeColor="text1" w:themeTint="BF"/>
    </w:rPr>
  </w:style>
  <w:style w:type="character" w:customStyle="1" w:styleId="Heading2Char">
    <w:name w:val="Heading 2 Char"/>
    <w:aliases w:val="MJMCT H2 Char"/>
    <w:basedOn w:val="DefaultParagraphFont"/>
    <w:link w:val="Heading2"/>
    <w:uiPriority w:val="9"/>
    <w:rsid w:val="006D36AB"/>
    <w:rPr>
      <w:rFonts w:ascii="Calluna Sans" w:hAnsi="Calluna Sans"/>
      <w:b/>
      <w:bCs/>
      <w:iCs/>
      <w:color w:val="555555" w:themeColor="text1"/>
      <w:sz w:val="34"/>
      <w:szCs w:val="34"/>
    </w:rPr>
  </w:style>
  <w:style w:type="character" w:customStyle="1" w:styleId="Heading4Char">
    <w:name w:val="Heading 4 Char"/>
    <w:aliases w:val="MJMCT H4 Char"/>
    <w:basedOn w:val="DefaultParagraphFont"/>
    <w:link w:val="Heading4"/>
    <w:uiPriority w:val="9"/>
    <w:rsid w:val="006D36AB"/>
    <w:rPr>
      <w:rFonts w:ascii="Calluna Sans" w:eastAsiaTheme="majorEastAsia" w:hAnsi="Calluna Sans" w:cs="Times New Roman (Headings CS)"/>
      <w:b/>
      <w:bCs/>
      <w:color w:val="31A08D" w:themeColor="accent1" w:themeShade="BF"/>
      <w:spacing w:val="5"/>
    </w:rPr>
  </w:style>
  <w:style w:type="paragraph" w:styleId="ListParagraph">
    <w:name w:val="List Paragraph"/>
    <w:basedOn w:val="Normal"/>
    <w:uiPriority w:val="34"/>
    <w:qFormat/>
    <w:rsid w:val="00503AB4"/>
    <w:pPr>
      <w:ind w:left="720"/>
      <w:contextualSpacing/>
    </w:pPr>
  </w:style>
  <w:style w:type="character" w:styleId="PageNumber">
    <w:name w:val="page number"/>
    <w:basedOn w:val="DefaultParagraphFont"/>
    <w:uiPriority w:val="99"/>
    <w:semiHidden/>
    <w:unhideWhenUsed/>
    <w:rsid w:val="00503AB4"/>
  </w:style>
  <w:style w:type="character" w:customStyle="1" w:styleId="Heading3Char">
    <w:name w:val="Heading 3 Char"/>
    <w:aliases w:val="MJMCT H3 Char"/>
    <w:basedOn w:val="DefaultParagraphFont"/>
    <w:link w:val="Heading3"/>
    <w:uiPriority w:val="9"/>
    <w:rsid w:val="006D36AB"/>
    <w:rPr>
      <w:rFonts w:ascii="Calluna Sans" w:eastAsiaTheme="majorEastAsia" w:hAnsi="Calluna Sans" w:cstheme="majorBidi"/>
      <w:b/>
      <w:bCs/>
      <w:color w:val="005E6E" w:themeColor="accent6"/>
      <w:sz w:val="28"/>
      <w:szCs w:val="28"/>
    </w:rPr>
  </w:style>
  <w:style w:type="paragraph" w:styleId="BalloonText">
    <w:name w:val="Balloon Text"/>
    <w:basedOn w:val="Normal"/>
    <w:link w:val="BalloonTextChar"/>
    <w:uiPriority w:val="99"/>
    <w:semiHidden/>
    <w:unhideWhenUsed/>
    <w:rsid w:val="00555A8D"/>
    <w:rPr>
      <w:rFonts w:ascii="Tahoma" w:hAnsi="Tahoma" w:cs="Tahoma"/>
      <w:sz w:val="16"/>
      <w:szCs w:val="16"/>
    </w:rPr>
  </w:style>
  <w:style w:type="character" w:customStyle="1" w:styleId="BalloonTextChar">
    <w:name w:val="Balloon Text Char"/>
    <w:basedOn w:val="DefaultParagraphFont"/>
    <w:link w:val="BalloonText"/>
    <w:uiPriority w:val="99"/>
    <w:semiHidden/>
    <w:rsid w:val="00555A8D"/>
    <w:rPr>
      <w:rFonts w:ascii="Tahoma" w:hAnsi="Tahoma" w:cs="Tahoma"/>
      <w:color w:val="555555" w:themeColor="text1"/>
      <w:sz w:val="16"/>
      <w:szCs w:val="16"/>
    </w:rPr>
  </w:style>
  <w:style w:type="paragraph" w:styleId="NoSpacing">
    <w:name w:val="No Spacing"/>
    <w:uiPriority w:val="1"/>
    <w:qFormat/>
    <w:rsid w:val="003E4D2D"/>
    <w:rPr>
      <w:rFonts w:ascii="Calluna Sans" w:hAnsi="Calluna Sans"/>
      <w:color w:val="3C3C3C"/>
    </w:rPr>
  </w:style>
  <w:style w:type="character" w:styleId="Hyperlink">
    <w:name w:val="Hyperlink"/>
    <w:aliases w:val="MJMCT Hyperlink"/>
    <w:basedOn w:val="DefaultParagraphFont"/>
    <w:uiPriority w:val="99"/>
    <w:unhideWhenUsed/>
    <w:rsid w:val="006D36AB"/>
    <w:rPr>
      <w:color w:val="E0684B" w:themeColor="accent2"/>
      <w:u w:val="single"/>
    </w:rPr>
  </w:style>
  <w:style w:type="character" w:styleId="UnresolvedMention">
    <w:name w:val="Unresolved Mention"/>
    <w:basedOn w:val="DefaultParagraphFont"/>
    <w:uiPriority w:val="99"/>
    <w:semiHidden/>
    <w:unhideWhenUsed/>
    <w:rsid w:val="00B6049E"/>
    <w:rPr>
      <w:color w:val="605E5C"/>
      <w:shd w:val="clear" w:color="auto" w:fill="E1DFDD"/>
    </w:rPr>
  </w:style>
  <w:style w:type="character" w:styleId="FollowedHyperlink">
    <w:name w:val="FollowedHyperlink"/>
    <w:basedOn w:val="DefaultParagraphFont"/>
    <w:uiPriority w:val="99"/>
    <w:semiHidden/>
    <w:unhideWhenUsed/>
    <w:rsid w:val="00C27680"/>
    <w:rPr>
      <w:color w:val="005E6E" w:themeColor="followedHyperlink"/>
      <w:u w:val="single"/>
    </w:rPr>
  </w:style>
  <w:style w:type="paragraph" w:styleId="List2">
    <w:name w:val="List 2"/>
    <w:aliases w:val="MJMCT List 2"/>
    <w:basedOn w:val="Normal"/>
    <w:uiPriority w:val="99"/>
    <w:unhideWhenUsed/>
    <w:rsid w:val="006D36AB"/>
    <w:pPr>
      <w:numPr>
        <w:numId w:val="20"/>
      </w:numPr>
      <w:contextualSpacing/>
    </w:pPr>
  </w:style>
  <w:style w:type="paragraph" w:styleId="List3">
    <w:name w:val="List 3"/>
    <w:aliases w:val="MJMCT List 3"/>
    <w:basedOn w:val="List2"/>
    <w:uiPriority w:val="99"/>
    <w:unhideWhenUsed/>
    <w:rsid w:val="006D36AB"/>
    <w:pPr>
      <w:numPr>
        <w:ilvl w:val="2"/>
        <w:numId w:val="21"/>
      </w:numPr>
    </w:pPr>
  </w:style>
  <w:style w:type="paragraph" w:styleId="ListBullet2">
    <w:name w:val="List Bullet 2"/>
    <w:aliases w:val="MJMCT List Bullet 2"/>
    <w:basedOn w:val="List2"/>
    <w:uiPriority w:val="99"/>
    <w:unhideWhenUsed/>
    <w:rsid w:val="006D36AB"/>
  </w:style>
  <w:style w:type="paragraph" w:styleId="ListBullet3">
    <w:name w:val="List Bullet 3"/>
    <w:aliases w:val="MJMCT List Bullet 3"/>
    <w:basedOn w:val="List3"/>
    <w:uiPriority w:val="99"/>
    <w:unhideWhenUsed/>
    <w:rsid w:val="006D36AB"/>
  </w:style>
  <w:style w:type="paragraph" w:styleId="List">
    <w:name w:val="List"/>
    <w:aliases w:val="MJMCT List"/>
    <w:basedOn w:val="Normal"/>
    <w:uiPriority w:val="99"/>
    <w:unhideWhenUsed/>
    <w:rsid w:val="006D36AB"/>
    <w:pPr>
      <w:numPr>
        <w:numId w:val="23"/>
      </w:numPr>
      <w:contextualSpacing/>
    </w:pPr>
  </w:style>
  <w:style w:type="paragraph" w:styleId="ListBullet">
    <w:name w:val="List Bullet"/>
    <w:aliases w:val="MJMCT List Bullet"/>
    <w:basedOn w:val="List"/>
    <w:uiPriority w:val="99"/>
    <w:unhideWhenUsed/>
    <w:rsid w:val="006D36AB"/>
  </w:style>
  <w:style w:type="paragraph" w:styleId="ListNumber2">
    <w:name w:val="List Number 2"/>
    <w:aliases w:val="MJMCT Numbered List 2"/>
    <w:basedOn w:val="List2"/>
    <w:uiPriority w:val="99"/>
    <w:unhideWhenUsed/>
    <w:qFormat/>
    <w:rsid w:val="006D36AB"/>
    <w:pPr>
      <w:numPr>
        <w:ilvl w:val="1"/>
        <w:numId w:val="25"/>
      </w:numPr>
    </w:pPr>
  </w:style>
  <w:style w:type="paragraph" w:styleId="ListNumber3">
    <w:name w:val="List Number 3"/>
    <w:aliases w:val="MJMCT Numbered List 3"/>
    <w:basedOn w:val="ListNumber2"/>
    <w:uiPriority w:val="99"/>
    <w:unhideWhenUsed/>
    <w:rsid w:val="006D36AB"/>
    <w:pPr>
      <w:numPr>
        <w:ilvl w:val="2"/>
      </w:numPr>
    </w:pPr>
  </w:style>
  <w:style w:type="paragraph" w:styleId="ListNumber">
    <w:name w:val="List Number"/>
    <w:aliases w:val="MJMCT Numbered List"/>
    <w:basedOn w:val="List"/>
    <w:uiPriority w:val="99"/>
    <w:unhideWhenUsed/>
    <w:qFormat/>
    <w:rsid w:val="006D36AB"/>
    <w:pPr>
      <w:numPr>
        <w:numId w:val="26"/>
      </w:numPr>
    </w:pPr>
  </w:style>
  <w:style w:type="table" w:customStyle="1" w:styleId="MJMCTTable1">
    <w:name w:val="MJMCT Table 1"/>
    <w:basedOn w:val="TableNormal"/>
    <w:uiPriority w:val="99"/>
    <w:rsid w:val="006D36AB"/>
    <w:rPr>
      <w:rFonts w:ascii="Calluna Sans" w:hAnsi="Calluna Sans"/>
    </w:rPr>
    <w:tblPr>
      <w:tblStyleRowBandSize w:val="1"/>
      <w:tblCellMar>
        <w:top w:w="43" w:type="dxa"/>
        <w:bottom w:w="43" w:type="dxa"/>
      </w:tblCellMar>
    </w:tblPr>
    <w:tblStylePr w:type="firstRow">
      <w:pPr>
        <w:jc w:val="left"/>
      </w:pPr>
      <w:rPr>
        <w:rFonts w:ascii="Calluna Sans Semibold" w:hAnsi="Calluna Sans Semibold"/>
        <w:b/>
        <w:i w:val="0"/>
        <w:color w:val="FFFFFF" w:themeColor="background1"/>
        <w:sz w:val="28"/>
      </w:rPr>
      <w:tblPr/>
      <w:tcPr>
        <w:shd w:val="clear" w:color="auto" w:fill="555555" w:themeFill="text1"/>
        <w:vAlign w:val="center"/>
      </w:tcPr>
    </w:tblStylePr>
    <w:tblStylePr w:type="band1Horz">
      <w:pPr>
        <w:jc w:val="left"/>
      </w:pPr>
      <w:tblPr/>
      <w:tcPr>
        <w:shd w:val="clear" w:color="auto" w:fill="FFFFFF" w:themeFill="background1"/>
        <w:vAlign w:val="center"/>
      </w:tcPr>
    </w:tblStylePr>
    <w:tblStylePr w:type="band2Horz">
      <w:pPr>
        <w:jc w:val="left"/>
      </w:pPr>
      <w:tblPr/>
      <w:tcPr>
        <w:shd w:val="clear" w:color="auto" w:fill="DBF4F0" w:themeFill="accent1" w:themeFillTint="33"/>
        <w:vAlign w:val="center"/>
      </w:tcPr>
    </w:tblStylePr>
  </w:style>
  <w:style w:type="table" w:customStyle="1" w:styleId="MJMCTTableStyle1">
    <w:name w:val="MJMCT Table Style 1"/>
    <w:basedOn w:val="TableNormal"/>
    <w:uiPriority w:val="99"/>
    <w:rsid w:val="006D36AB"/>
    <w:rPr>
      <w:rFonts w:ascii="Calluna Sans" w:hAnsi="Calluna Sans"/>
    </w:rPr>
    <w:tblPr>
      <w:tblStyleRowBandSize w:val="1"/>
    </w:tblPr>
    <w:tcPr>
      <w:shd w:val="clear" w:color="auto" w:fill="FFFFFF" w:themeFill="background1"/>
      <w:vAlign w:val="center"/>
    </w:tcPr>
  </w:style>
  <w:style w:type="paragraph" w:styleId="Title">
    <w:name w:val="Title"/>
    <w:aliases w:val="MJMCT Title"/>
    <w:basedOn w:val="Heading1"/>
    <w:next w:val="Normal"/>
    <w:link w:val="TitleChar"/>
    <w:uiPriority w:val="10"/>
    <w:qFormat/>
    <w:rsid w:val="006D36AB"/>
    <w:pPr>
      <w:jc w:val="center"/>
    </w:pPr>
    <w:rPr>
      <w:rFonts w:ascii="Libre Baskerville" w:hAnsi="Libre Baskerville"/>
      <w:bCs w:val="0"/>
      <w:color w:val="50C9B5" w:themeColor="accent1"/>
      <w:spacing w:val="-13"/>
      <w:sz w:val="48"/>
      <w:szCs w:val="48"/>
    </w:rPr>
  </w:style>
  <w:style w:type="character" w:customStyle="1" w:styleId="TitleChar">
    <w:name w:val="Title Char"/>
    <w:aliases w:val="MJMCT Title Char"/>
    <w:basedOn w:val="DefaultParagraphFont"/>
    <w:link w:val="Title"/>
    <w:uiPriority w:val="10"/>
    <w:rsid w:val="006D36AB"/>
    <w:rPr>
      <w:rFonts w:ascii="Libre Baskerville" w:hAnsi="Libre Baskerville" w:cs="Arial (Body CS)"/>
      <w:color w:val="50C9B5" w:themeColor="accent1"/>
      <w:spacing w:val="-13"/>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0990">
      <w:bodyDiv w:val="1"/>
      <w:marLeft w:val="0"/>
      <w:marRight w:val="0"/>
      <w:marTop w:val="0"/>
      <w:marBottom w:val="0"/>
      <w:divBdr>
        <w:top w:val="none" w:sz="0" w:space="0" w:color="auto"/>
        <w:left w:val="none" w:sz="0" w:space="0" w:color="auto"/>
        <w:bottom w:val="none" w:sz="0" w:space="0" w:color="auto"/>
        <w:right w:val="none" w:sz="0" w:space="0" w:color="auto"/>
      </w:divBdr>
    </w:div>
    <w:div w:id="879895998">
      <w:bodyDiv w:val="1"/>
      <w:marLeft w:val="0"/>
      <w:marRight w:val="0"/>
      <w:marTop w:val="0"/>
      <w:marBottom w:val="0"/>
      <w:divBdr>
        <w:top w:val="none" w:sz="0" w:space="0" w:color="auto"/>
        <w:left w:val="none" w:sz="0" w:space="0" w:color="auto"/>
        <w:bottom w:val="none" w:sz="0" w:space="0" w:color="auto"/>
        <w:right w:val="none" w:sz="0" w:space="0" w:color="auto"/>
      </w:divBdr>
    </w:div>
    <w:div w:id="983047120">
      <w:bodyDiv w:val="1"/>
      <w:marLeft w:val="0"/>
      <w:marRight w:val="0"/>
      <w:marTop w:val="0"/>
      <w:marBottom w:val="0"/>
      <w:divBdr>
        <w:top w:val="none" w:sz="0" w:space="0" w:color="auto"/>
        <w:left w:val="none" w:sz="0" w:space="0" w:color="auto"/>
        <w:bottom w:val="none" w:sz="0" w:space="0" w:color="auto"/>
        <w:right w:val="none" w:sz="0" w:space="0" w:color="auto"/>
      </w:divBdr>
    </w:div>
    <w:div w:id="13395816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novare.org/about/ideas/spiritual-disciplin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leadershipnow@murdocktrust.org" TargetMode="External"/><Relationship Id="rId1" Type="http://schemas.openxmlformats.org/officeDocument/2006/relationships/hyperlink" Target="mailto:leadershipnow@murdocktrust.org"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hyperlink" Target="https://murdocktrust.org/" TargetMode="External"/><Relationship Id="rId7" Type="http://schemas.openxmlformats.org/officeDocument/2006/relationships/hyperlink" Target="mailto:leadershipnow@murdocktrust.org" TargetMode="External"/><Relationship Id="rId2" Type="http://schemas.openxmlformats.org/officeDocument/2006/relationships/hyperlink" Target="https://murdocktrust.org/" TargetMode="External"/><Relationship Id="rId1" Type="http://schemas.openxmlformats.org/officeDocument/2006/relationships/hyperlink" Target="http://murdocktrust.org/" TargetMode="External"/><Relationship Id="rId6" Type="http://schemas.openxmlformats.org/officeDocument/2006/relationships/hyperlink" Target="http://murdocktrust.org/leadershipnow" TargetMode="External"/><Relationship Id="rId5" Type="http://schemas.openxmlformats.org/officeDocument/2006/relationships/hyperlink" Target="mailto:leadershipnow@murdocktrust.org" TargetMode="External"/><Relationship Id="rId4" Type="http://schemas.openxmlformats.org/officeDocument/2006/relationships/hyperlink" Target="http://murdocktrust.org/leadershipn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urdockTrus">
  <a:themeElements>
    <a:clrScheme name="MurdockTrust">
      <a:dk1>
        <a:srgbClr val="555555"/>
      </a:dk1>
      <a:lt1>
        <a:srgbClr val="FFFFFF"/>
      </a:lt1>
      <a:dk2>
        <a:srgbClr val="004250"/>
      </a:dk2>
      <a:lt2>
        <a:srgbClr val="F8F5EC"/>
      </a:lt2>
      <a:accent1>
        <a:srgbClr val="50C9B5"/>
      </a:accent1>
      <a:accent2>
        <a:srgbClr val="E0684B"/>
      </a:accent2>
      <a:accent3>
        <a:srgbClr val="DFDF00"/>
      </a:accent3>
      <a:accent4>
        <a:srgbClr val="009B74"/>
      </a:accent4>
      <a:accent5>
        <a:srgbClr val="EFD6DB"/>
      </a:accent5>
      <a:accent6>
        <a:srgbClr val="005E6E"/>
      </a:accent6>
      <a:hlink>
        <a:srgbClr val="50C9B5"/>
      </a:hlink>
      <a:folHlink>
        <a:srgbClr val="005E6E"/>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NGwithColorsandFonts" id="{036F726A-1884-B945-8201-570FB2A80D0B}" vid="{FB876D5D-01CA-AB46-B470-0BFABBD6CC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1EA3F48C9BC042945F59FD2D94CEE9" ma:contentTypeVersion="13" ma:contentTypeDescription="Create a new document." ma:contentTypeScope="" ma:versionID="a29fcacc002f6626870a7822359e7900">
  <xsd:schema xmlns:xsd="http://www.w3.org/2001/XMLSchema" xmlns:xs="http://www.w3.org/2001/XMLSchema" xmlns:p="http://schemas.microsoft.com/office/2006/metadata/properties" xmlns:ns2="c5f0483c-9ec7-4500-a60d-8ca1071613bb" xmlns:ns3="0e3d3907-ad08-424d-bf74-7907a2e73c41" targetNamespace="http://schemas.microsoft.com/office/2006/metadata/properties" ma:root="true" ma:fieldsID="fea67ab9f0e95009fc79c707397c080f" ns2:_="" ns3:_="">
    <xsd:import namespace="c5f0483c-9ec7-4500-a60d-8ca1071613bb"/>
    <xsd:import namespace="0e3d3907-ad08-424d-bf74-7907a2e73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0483c-9ec7-4500-a60d-8ca107161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3d3907-ad08-424d-bf74-7907a2e73c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1A64E-A7C7-45DD-99C8-466B4E32C4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E8199B-B829-4EDB-B65F-A7356F602E3C}">
  <ds:schemaRefs>
    <ds:schemaRef ds:uri="http://schemas.openxmlformats.org/officeDocument/2006/bibliography"/>
  </ds:schemaRefs>
</ds:datastoreItem>
</file>

<file path=customXml/itemProps3.xml><?xml version="1.0" encoding="utf-8"?>
<ds:datastoreItem xmlns:ds="http://schemas.openxmlformats.org/officeDocument/2006/customXml" ds:itemID="{7C590A53-6EB2-4CB8-8ED8-DF815FC311CF}">
  <ds:schemaRefs>
    <ds:schemaRef ds:uri="http://schemas.microsoft.com/sharepoint/v3/contenttype/forms"/>
  </ds:schemaRefs>
</ds:datastoreItem>
</file>

<file path=customXml/itemProps4.xml><?xml version="1.0" encoding="utf-8"?>
<ds:datastoreItem xmlns:ds="http://schemas.openxmlformats.org/officeDocument/2006/customXml" ds:itemID="{3DAA79AF-5024-417F-BDEF-6C246823A9D7}"/>
</file>

<file path=docProps/app.xml><?xml version="1.0" encoding="utf-8"?>
<Properties xmlns="http://schemas.openxmlformats.org/officeDocument/2006/extended-properties" xmlns:vt="http://schemas.openxmlformats.org/officeDocument/2006/docPropsVTypes">
  <Template>Normal</Template>
  <TotalTime>4</TotalTime>
  <Pages>4</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J. Murdock Charitable Trust</dc:creator>
  <cp:keywords/>
  <dc:description/>
  <cp:lastModifiedBy>Sarah Ruckle</cp:lastModifiedBy>
  <cp:revision>5</cp:revision>
  <cp:lastPrinted>2021-11-30T22:10:00Z</cp:lastPrinted>
  <dcterms:created xsi:type="dcterms:W3CDTF">2021-11-30T22:04:00Z</dcterms:created>
  <dcterms:modified xsi:type="dcterms:W3CDTF">2021-11-30T22:14:00Z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GrantRequest</vt:lpwstr>
  </property>
  <property fmtid="{D5CDD505-2E9C-101B-9397-08002B2CF9AE}" pid="3" name="version">
    <vt:lpwstr>33</vt:lpwstr>
  </property>
  <property fmtid="{D5CDD505-2E9C-101B-9397-08002B2CF9AE}" pid="4" name="docId">
    <vt:lpwstr>2226323722</vt:lpwstr>
  </property>
  <property fmtid="{D5CDD505-2E9C-101B-9397-08002B2CF9AE}" pid="5" name="ContentTypeId">
    <vt:lpwstr>0x0101004B1EA3F48C9BC042945F59FD2D94CEE9</vt:lpwstr>
  </property>
  <property fmtid="{D5CDD505-2E9C-101B-9397-08002B2CF9AE}" pid="6" name="Order">
    <vt:r8>330000</vt:r8>
  </property>
</Properties>
</file>